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45920" w14:textId="77777777" w:rsidR="003F6FA5" w:rsidRPr="00CC4598" w:rsidRDefault="00FA1BC2" w:rsidP="003F6FA5">
      <w:pPr>
        <w:spacing w:after="0"/>
        <w:rPr>
          <w:rFonts w:ascii="Arial" w:hAnsi="Arial" w:cs="Arial"/>
          <w:b/>
          <w:bCs/>
        </w:rPr>
      </w:pPr>
      <w:bookmarkStart w:id="0" w:name="_GoBack"/>
      <w:bookmarkEnd w:id="0"/>
      <w:r w:rsidRPr="00CC4598">
        <w:rPr>
          <w:rFonts w:ascii="Arial" w:hAnsi="Arial" w:cs="Arial"/>
          <w:b/>
          <w:bCs/>
          <w:lang w:val="sr-Latn-BA"/>
        </w:rPr>
        <w:t xml:space="preserve">           </w:t>
      </w:r>
      <w:r w:rsidR="003F6FA5" w:rsidRPr="00CC4598">
        <w:rPr>
          <w:rFonts w:ascii="Arial" w:hAnsi="Arial" w:cs="Arial"/>
          <w:b/>
          <w:bCs/>
          <w:lang w:val="sr-Cyrl-CS"/>
        </w:rPr>
        <w:t>А</w:t>
      </w:r>
      <w:r w:rsidR="003F6FA5" w:rsidRPr="00CC4598">
        <w:rPr>
          <w:rFonts w:ascii="Arial" w:hAnsi="Arial" w:cs="Arial"/>
          <w:b/>
          <w:bCs/>
        </w:rPr>
        <w:t xml:space="preserve">кционарско друштво </w:t>
      </w:r>
    </w:p>
    <w:p w14:paraId="0AFBE6EA" w14:textId="77777777" w:rsidR="003F6FA5" w:rsidRPr="00CC4598" w:rsidRDefault="003F6FA5" w:rsidP="003F6FA5">
      <w:pPr>
        <w:spacing w:after="0"/>
        <w:rPr>
          <w:rFonts w:ascii="Arial" w:hAnsi="Arial" w:cs="Arial"/>
          <w:b/>
          <w:bCs/>
        </w:rPr>
      </w:pPr>
      <w:r w:rsidRPr="00CC4598">
        <w:rPr>
          <w:rFonts w:ascii="Arial" w:hAnsi="Arial" w:cs="Arial"/>
          <w:b/>
          <w:bCs/>
        </w:rPr>
        <w:t>Олимпијски центар “Јахорина“ Пале</w:t>
      </w:r>
    </w:p>
    <w:p w14:paraId="7CD651A8" w14:textId="77777777" w:rsidR="003F6FA5" w:rsidRPr="00CC4598" w:rsidRDefault="00FA1BC2" w:rsidP="003F6FA5">
      <w:pPr>
        <w:spacing w:after="0"/>
        <w:rPr>
          <w:rFonts w:ascii="Arial" w:hAnsi="Arial" w:cs="Arial"/>
          <w:b/>
          <w:bCs/>
        </w:rPr>
      </w:pPr>
      <w:r w:rsidRPr="00CC4598">
        <w:rPr>
          <w:rFonts w:ascii="Arial" w:hAnsi="Arial" w:cs="Arial"/>
          <w:b/>
          <w:bCs/>
        </w:rPr>
        <w:t xml:space="preserve">             </w:t>
      </w:r>
      <w:r w:rsidR="003F6FA5" w:rsidRPr="00CC4598">
        <w:rPr>
          <w:rFonts w:ascii="Arial" w:hAnsi="Arial" w:cs="Arial"/>
          <w:b/>
          <w:bCs/>
        </w:rPr>
        <w:t>Јахорина бб</w:t>
      </w:r>
      <w:r w:rsidR="00E31C4C" w:rsidRPr="00CC4598">
        <w:rPr>
          <w:rFonts w:ascii="Arial" w:hAnsi="Arial" w:cs="Arial"/>
          <w:b/>
          <w:bCs/>
          <w:lang w:val="sr-Cyrl-BA"/>
        </w:rPr>
        <w:t>,</w:t>
      </w:r>
      <w:r w:rsidR="003F6FA5" w:rsidRPr="00CC4598">
        <w:rPr>
          <w:rFonts w:ascii="Arial" w:hAnsi="Arial" w:cs="Arial"/>
          <w:b/>
          <w:bCs/>
        </w:rPr>
        <w:t xml:space="preserve"> П а л е </w:t>
      </w:r>
    </w:p>
    <w:p w14:paraId="45079224" w14:textId="77777777" w:rsidR="003F6FA5" w:rsidRPr="00CC4598" w:rsidRDefault="003F6FA5" w:rsidP="003F6FA5">
      <w:pPr>
        <w:spacing w:after="0"/>
        <w:rPr>
          <w:rFonts w:ascii="Arial" w:hAnsi="Arial" w:cs="Arial"/>
          <w:b/>
          <w:bCs/>
          <w:lang w:val="sr-Cyrl-BA"/>
        </w:rPr>
      </w:pPr>
    </w:p>
    <w:p w14:paraId="4E7E4F83" w14:textId="77777777" w:rsidR="003F6FA5" w:rsidRPr="007126CA" w:rsidRDefault="00FA1BC2" w:rsidP="003F6FA5">
      <w:pPr>
        <w:spacing w:after="0"/>
        <w:rPr>
          <w:rFonts w:ascii="Arial" w:hAnsi="Arial" w:cs="Arial"/>
          <w:b/>
          <w:bCs/>
          <w:lang w:val="sr-Latn-BA"/>
        </w:rPr>
      </w:pPr>
      <w:r w:rsidRPr="00CC4598">
        <w:rPr>
          <w:rFonts w:ascii="Arial" w:hAnsi="Arial" w:cs="Arial"/>
          <w:b/>
          <w:bCs/>
          <w:lang w:val="sr-Latn-BA"/>
        </w:rPr>
        <w:t xml:space="preserve">            </w:t>
      </w:r>
      <w:r w:rsidR="003F6FA5" w:rsidRPr="00CC4598">
        <w:rPr>
          <w:rFonts w:ascii="Arial" w:hAnsi="Arial" w:cs="Arial"/>
          <w:b/>
          <w:bCs/>
          <w:lang w:val="sr-Cyrl-CS"/>
        </w:rPr>
        <w:t>С</w:t>
      </w:r>
      <w:r w:rsidR="003F6FA5" w:rsidRPr="00CC4598">
        <w:rPr>
          <w:rFonts w:ascii="Arial" w:hAnsi="Arial" w:cs="Arial"/>
          <w:b/>
          <w:bCs/>
        </w:rPr>
        <w:t>купштина акционара</w:t>
      </w:r>
    </w:p>
    <w:p w14:paraId="5EBD25A9" w14:textId="77777777" w:rsidR="003F6FA5" w:rsidRPr="00F3726B" w:rsidRDefault="003F6FA5" w:rsidP="003F6FA5">
      <w:pPr>
        <w:spacing w:after="0"/>
        <w:rPr>
          <w:rFonts w:ascii="Arial" w:hAnsi="Arial" w:cs="Arial"/>
        </w:rPr>
      </w:pPr>
    </w:p>
    <w:p w14:paraId="195AB2C4" w14:textId="77777777" w:rsidR="003F6FA5" w:rsidRPr="00FB5FC1" w:rsidRDefault="003F6FA5" w:rsidP="003F6FA5">
      <w:pPr>
        <w:spacing w:after="0"/>
        <w:rPr>
          <w:rFonts w:ascii="Arial" w:hAnsi="Arial" w:cs="Arial"/>
          <w:lang w:val="sr-Cyrl-BA"/>
        </w:rPr>
      </w:pPr>
      <w:r w:rsidRPr="00F3726B">
        <w:rPr>
          <w:rFonts w:ascii="Arial" w:hAnsi="Arial" w:cs="Arial"/>
        </w:rPr>
        <w:t xml:space="preserve">Број: </w:t>
      </w:r>
    </w:p>
    <w:p w14:paraId="4788D209" w14:textId="77777777" w:rsidR="003F6FA5" w:rsidRPr="00FB5FC1" w:rsidRDefault="003F6FA5" w:rsidP="003F6FA5">
      <w:pPr>
        <w:spacing w:after="0"/>
        <w:rPr>
          <w:rFonts w:ascii="Arial" w:hAnsi="Arial" w:cs="Arial"/>
          <w:lang w:val="sr-Cyrl-BA"/>
        </w:rPr>
      </w:pPr>
      <w:r w:rsidRPr="00F3726B">
        <w:rPr>
          <w:rFonts w:ascii="Arial" w:hAnsi="Arial" w:cs="Arial"/>
        </w:rPr>
        <w:t>Датум:</w:t>
      </w:r>
    </w:p>
    <w:p w14:paraId="66EE6C06" w14:textId="77777777" w:rsidR="00003EEA" w:rsidRPr="00F3726B" w:rsidRDefault="00003EEA" w:rsidP="003F6FA5">
      <w:pPr>
        <w:spacing w:after="0"/>
        <w:jc w:val="both"/>
        <w:rPr>
          <w:rFonts w:ascii="Arial" w:hAnsi="Arial" w:cs="Arial"/>
          <w:lang w:val="sr-Cyrl-CS"/>
        </w:rPr>
      </w:pPr>
    </w:p>
    <w:p w14:paraId="63B30A54" w14:textId="01E83B8B" w:rsidR="003F6FA5" w:rsidRPr="00F3726B" w:rsidRDefault="000442D5" w:rsidP="00036DC2">
      <w:pPr>
        <w:spacing w:after="0"/>
        <w:jc w:val="both"/>
        <w:rPr>
          <w:rFonts w:ascii="Arial" w:hAnsi="Arial" w:cs="Arial"/>
          <w:lang w:val="sr-Latn-BA"/>
        </w:rPr>
      </w:pPr>
      <w:r w:rsidRPr="00F3726B">
        <w:rPr>
          <w:rFonts w:ascii="Arial" w:hAnsi="Arial" w:cs="Arial"/>
          <w:lang w:val="sr-Latn-BA"/>
        </w:rPr>
        <w:t>На</w:t>
      </w:r>
      <w:r w:rsidR="007632DC">
        <w:rPr>
          <w:rFonts w:ascii="Arial" w:hAnsi="Arial" w:cs="Arial"/>
          <w:lang w:val="sr-Latn-BA"/>
        </w:rPr>
        <w:t xml:space="preserve"> </w:t>
      </w:r>
      <w:r w:rsidRPr="00F3726B">
        <w:rPr>
          <w:rFonts w:ascii="Arial" w:hAnsi="Arial" w:cs="Arial"/>
          <w:lang w:val="sr-Latn-BA"/>
        </w:rPr>
        <w:t>основу</w:t>
      </w:r>
      <w:r w:rsidR="007632DC">
        <w:rPr>
          <w:rFonts w:ascii="Arial" w:hAnsi="Arial" w:cs="Arial"/>
          <w:lang w:val="sr-Latn-BA"/>
        </w:rPr>
        <w:t xml:space="preserve"> </w:t>
      </w:r>
      <w:r w:rsidRPr="00F3726B">
        <w:rPr>
          <w:rFonts w:ascii="Arial" w:hAnsi="Arial" w:cs="Arial"/>
          <w:lang w:val="sr-Latn-BA"/>
        </w:rPr>
        <w:t>члана</w:t>
      </w:r>
      <w:r w:rsidR="003F6FA5" w:rsidRPr="00F3726B">
        <w:rPr>
          <w:rFonts w:ascii="Arial" w:hAnsi="Arial" w:cs="Arial"/>
          <w:lang w:val="sr-Latn-BA"/>
        </w:rPr>
        <w:t xml:space="preserve"> 5 Закона о јавним</w:t>
      </w:r>
      <w:r w:rsidR="007632DC">
        <w:rPr>
          <w:rFonts w:ascii="Arial" w:hAnsi="Arial" w:cs="Arial"/>
          <w:lang w:val="sr-Latn-BA"/>
        </w:rPr>
        <w:t xml:space="preserve"> </w:t>
      </w:r>
      <w:r w:rsidR="003F6FA5" w:rsidRPr="00F3726B">
        <w:rPr>
          <w:rFonts w:ascii="Arial" w:hAnsi="Arial" w:cs="Arial"/>
          <w:lang w:val="sr-Latn-BA"/>
        </w:rPr>
        <w:t>предузећима („</w:t>
      </w:r>
      <w:r w:rsidRPr="00F3726B">
        <w:rPr>
          <w:rFonts w:ascii="Arial" w:hAnsi="Arial" w:cs="Arial"/>
          <w:lang w:val="sr-Latn-BA"/>
        </w:rPr>
        <w:t>Службени</w:t>
      </w:r>
      <w:r w:rsidR="007632DC">
        <w:rPr>
          <w:rFonts w:ascii="Arial" w:hAnsi="Arial" w:cs="Arial"/>
          <w:lang w:val="sr-Latn-BA"/>
        </w:rPr>
        <w:t xml:space="preserve"> </w:t>
      </w:r>
      <w:r w:rsidRPr="00F3726B">
        <w:rPr>
          <w:rFonts w:ascii="Arial" w:hAnsi="Arial" w:cs="Arial"/>
          <w:lang w:val="sr-Latn-BA"/>
        </w:rPr>
        <w:t>гласник</w:t>
      </w:r>
      <w:r w:rsidR="007632DC">
        <w:rPr>
          <w:rFonts w:ascii="Arial" w:hAnsi="Arial" w:cs="Arial"/>
          <w:lang w:val="sr-Latn-BA"/>
        </w:rPr>
        <w:t xml:space="preserve"> </w:t>
      </w:r>
      <w:r w:rsidRPr="00F3726B">
        <w:rPr>
          <w:rFonts w:ascii="Arial" w:hAnsi="Arial" w:cs="Arial"/>
          <w:lang w:val="sr-Latn-BA"/>
        </w:rPr>
        <w:t>Републике</w:t>
      </w:r>
      <w:r w:rsidR="007632DC">
        <w:rPr>
          <w:rFonts w:ascii="Arial" w:hAnsi="Arial" w:cs="Arial"/>
          <w:lang w:val="sr-Latn-BA"/>
        </w:rPr>
        <w:t xml:space="preserve"> </w:t>
      </w:r>
      <w:r w:rsidRPr="00F3726B">
        <w:rPr>
          <w:rFonts w:ascii="Arial" w:hAnsi="Arial" w:cs="Arial"/>
          <w:lang w:val="sr-Latn-BA"/>
        </w:rPr>
        <w:t>Српске</w:t>
      </w:r>
      <w:r w:rsidR="003F6FA5" w:rsidRPr="00F3726B">
        <w:rPr>
          <w:rFonts w:ascii="Arial" w:hAnsi="Arial" w:cs="Arial"/>
          <w:lang w:val="sr-Latn-BA"/>
        </w:rPr>
        <w:t xml:space="preserve">“ </w:t>
      </w:r>
      <w:r w:rsidRPr="00F3726B">
        <w:rPr>
          <w:rFonts w:ascii="Arial" w:hAnsi="Arial" w:cs="Arial"/>
          <w:lang w:val="sr-Latn-BA"/>
        </w:rPr>
        <w:t>број</w:t>
      </w:r>
      <w:r w:rsidR="003F6FA5" w:rsidRPr="00F3726B">
        <w:rPr>
          <w:rFonts w:ascii="Arial" w:hAnsi="Arial" w:cs="Arial"/>
          <w:lang w:val="sr-Latn-BA"/>
        </w:rPr>
        <w:t xml:space="preserve"> </w:t>
      </w:r>
      <w:r w:rsidR="003F6FA5" w:rsidRPr="00CD26A1">
        <w:rPr>
          <w:rFonts w:ascii="Arial" w:hAnsi="Arial" w:cs="Arial"/>
          <w:lang w:val="sr-Latn-BA"/>
        </w:rPr>
        <w:t xml:space="preserve">75/04 </w:t>
      </w:r>
      <w:r w:rsidRPr="00CD26A1">
        <w:rPr>
          <w:rFonts w:ascii="Arial" w:hAnsi="Arial" w:cs="Arial"/>
          <w:lang w:val="sr-Latn-BA"/>
        </w:rPr>
        <w:t>и</w:t>
      </w:r>
      <w:r w:rsidR="003F6FA5" w:rsidRPr="00CD26A1">
        <w:rPr>
          <w:rFonts w:ascii="Arial" w:hAnsi="Arial" w:cs="Arial"/>
          <w:lang w:val="sr-Latn-BA"/>
        </w:rPr>
        <w:t xml:space="preserve"> 78/11),</w:t>
      </w:r>
      <w:r w:rsidR="003F6FA5" w:rsidRPr="00F3726B">
        <w:rPr>
          <w:rFonts w:ascii="Arial" w:hAnsi="Arial" w:cs="Arial"/>
          <w:lang w:val="sr-Latn-BA"/>
        </w:rPr>
        <w:t xml:space="preserve"> </w:t>
      </w:r>
      <w:r w:rsidR="003F6FA5" w:rsidRPr="00CD26A1">
        <w:rPr>
          <w:rFonts w:ascii="Arial" w:hAnsi="Arial" w:cs="Arial"/>
          <w:lang w:val="sr-Latn-BA"/>
        </w:rPr>
        <w:t>ч</w:t>
      </w:r>
      <w:r w:rsidRPr="00CD26A1">
        <w:rPr>
          <w:rFonts w:ascii="Arial" w:hAnsi="Arial" w:cs="Arial"/>
          <w:lang w:val="sr-Latn-BA"/>
        </w:rPr>
        <w:t>лана</w:t>
      </w:r>
      <w:r w:rsidR="003F6FA5" w:rsidRPr="00CD26A1">
        <w:rPr>
          <w:rFonts w:ascii="Arial" w:hAnsi="Arial" w:cs="Arial"/>
          <w:lang w:val="sr-Latn-BA"/>
        </w:rPr>
        <w:t xml:space="preserve"> 281 </w:t>
      </w:r>
      <w:r w:rsidRPr="00CD26A1">
        <w:rPr>
          <w:rFonts w:ascii="Arial" w:hAnsi="Arial" w:cs="Arial"/>
          <w:lang w:val="sr-Latn-BA"/>
        </w:rPr>
        <w:t>Закона</w:t>
      </w:r>
      <w:r w:rsidR="007632DC">
        <w:rPr>
          <w:rFonts w:ascii="Arial" w:hAnsi="Arial" w:cs="Arial"/>
          <w:lang w:val="sr-Latn-BA"/>
        </w:rPr>
        <w:t xml:space="preserve"> </w:t>
      </w:r>
      <w:r w:rsidRPr="00F3726B">
        <w:rPr>
          <w:rFonts w:ascii="Arial" w:hAnsi="Arial" w:cs="Arial"/>
          <w:lang w:val="sr-Latn-BA"/>
        </w:rPr>
        <w:t>о</w:t>
      </w:r>
      <w:r w:rsidR="007632DC">
        <w:rPr>
          <w:rFonts w:ascii="Arial" w:hAnsi="Arial" w:cs="Arial"/>
          <w:lang w:val="sr-Latn-BA"/>
        </w:rPr>
        <w:t xml:space="preserve"> </w:t>
      </w:r>
      <w:r w:rsidRPr="00F3726B">
        <w:rPr>
          <w:rFonts w:ascii="Arial" w:hAnsi="Arial" w:cs="Arial"/>
          <w:lang w:val="sr-Latn-BA"/>
        </w:rPr>
        <w:t>привредним</w:t>
      </w:r>
      <w:r w:rsidR="007632DC">
        <w:rPr>
          <w:rFonts w:ascii="Arial" w:hAnsi="Arial" w:cs="Arial"/>
          <w:lang w:val="sr-Latn-BA"/>
        </w:rPr>
        <w:t xml:space="preserve"> </w:t>
      </w:r>
      <w:r w:rsidRPr="00F3726B">
        <w:rPr>
          <w:rFonts w:ascii="Arial" w:hAnsi="Arial" w:cs="Arial"/>
          <w:lang w:val="sr-Latn-BA"/>
        </w:rPr>
        <w:t>друштвима</w:t>
      </w:r>
      <w:r w:rsidR="007632DC">
        <w:rPr>
          <w:rFonts w:ascii="Arial" w:hAnsi="Arial" w:cs="Arial"/>
          <w:lang w:val="sr-Latn-BA"/>
        </w:rPr>
        <w:t xml:space="preserve"> </w:t>
      </w:r>
      <w:r w:rsidRPr="00F3726B">
        <w:rPr>
          <w:rFonts w:ascii="Arial" w:hAnsi="Arial" w:cs="Arial"/>
          <w:lang w:val="sr-Latn-BA"/>
        </w:rPr>
        <w:t>Републике</w:t>
      </w:r>
      <w:r w:rsidR="007632DC">
        <w:rPr>
          <w:rFonts w:ascii="Arial" w:hAnsi="Arial" w:cs="Arial"/>
          <w:lang w:val="sr-Latn-BA"/>
        </w:rPr>
        <w:t xml:space="preserve"> </w:t>
      </w:r>
      <w:r w:rsidRPr="00F3726B">
        <w:rPr>
          <w:rFonts w:ascii="Arial" w:hAnsi="Arial" w:cs="Arial"/>
          <w:lang w:val="sr-Latn-BA"/>
        </w:rPr>
        <w:t>Српске</w:t>
      </w:r>
      <w:r w:rsidR="003F6FA5" w:rsidRPr="00F3726B">
        <w:rPr>
          <w:rFonts w:ascii="Arial" w:hAnsi="Arial" w:cs="Arial"/>
          <w:lang w:val="sr-Latn-BA"/>
        </w:rPr>
        <w:t xml:space="preserve"> („</w:t>
      </w:r>
      <w:r w:rsidRPr="00F3726B">
        <w:rPr>
          <w:rFonts w:ascii="Arial" w:hAnsi="Arial" w:cs="Arial"/>
          <w:lang w:val="sr-Latn-BA"/>
        </w:rPr>
        <w:t>Службени</w:t>
      </w:r>
      <w:r w:rsidR="007632DC">
        <w:rPr>
          <w:rFonts w:ascii="Arial" w:hAnsi="Arial" w:cs="Arial"/>
          <w:lang w:val="sr-Latn-BA"/>
        </w:rPr>
        <w:t xml:space="preserve"> </w:t>
      </w:r>
      <w:r w:rsidRPr="00F3726B">
        <w:rPr>
          <w:rFonts w:ascii="Arial" w:hAnsi="Arial" w:cs="Arial"/>
          <w:lang w:val="sr-Latn-BA"/>
        </w:rPr>
        <w:t>гласник</w:t>
      </w:r>
      <w:r w:rsidR="007632DC">
        <w:rPr>
          <w:rFonts w:ascii="Arial" w:hAnsi="Arial" w:cs="Arial"/>
          <w:lang w:val="sr-Latn-BA"/>
        </w:rPr>
        <w:t xml:space="preserve"> </w:t>
      </w:r>
      <w:r w:rsidRPr="00F3726B">
        <w:rPr>
          <w:rFonts w:ascii="Arial" w:hAnsi="Arial" w:cs="Arial"/>
          <w:lang w:val="sr-Latn-BA"/>
        </w:rPr>
        <w:t>Републике</w:t>
      </w:r>
      <w:r w:rsidR="007632DC">
        <w:rPr>
          <w:rFonts w:ascii="Arial" w:hAnsi="Arial" w:cs="Arial"/>
          <w:lang w:val="sr-Latn-BA"/>
        </w:rPr>
        <w:t xml:space="preserve"> </w:t>
      </w:r>
      <w:r w:rsidRPr="00F3726B">
        <w:rPr>
          <w:rFonts w:ascii="Arial" w:hAnsi="Arial" w:cs="Arial"/>
          <w:lang w:val="sr-Latn-BA"/>
        </w:rPr>
        <w:t>Српске</w:t>
      </w:r>
      <w:r w:rsidR="003F6FA5" w:rsidRPr="00F3726B">
        <w:rPr>
          <w:rFonts w:ascii="Arial" w:hAnsi="Arial" w:cs="Arial"/>
          <w:lang w:val="sr-Latn-BA"/>
        </w:rPr>
        <w:t xml:space="preserve">“ </w:t>
      </w:r>
      <w:r w:rsidRPr="00F3726B">
        <w:rPr>
          <w:rFonts w:ascii="Arial" w:hAnsi="Arial" w:cs="Arial"/>
          <w:lang w:val="sr-Latn-BA"/>
        </w:rPr>
        <w:t>број</w:t>
      </w:r>
      <w:r w:rsidR="003F6FA5" w:rsidRPr="00F3726B">
        <w:rPr>
          <w:rFonts w:ascii="Arial" w:hAnsi="Arial" w:cs="Arial"/>
          <w:lang w:val="sr-Latn-BA"/>
        </w:rPr>
        <w:t xml:space="preserve"> 127/08, 58/09, 100/11</w:t>
      </w:r>
      <w:r w:rsidR="00C453D3">
        <w:rPr>
          <w:rFonts w:ascii="Arial" w:hAnsi="Arial" w:cs="Arial"/>
          <w:lang w:val="sr-Latn-BA"/>
        </w:rPr>
        <w:t xml:space="preserve">, </w:t>
      </w:r>
      <w:r w:rsidR="003F6FA5" w:rsidRPr="00F3726B">
        <w:rPr>
          <w:rFonts w:ascii="Arial" w:hAnsi="Arial" w:cs="Arial"/>
          <w:lang w:val="sr-Latn-BA"/>
        </w:rPr>
        <w:t>67/13</w:t>
      </w:r>
      <w:r w:rsidR="00C453D3" w:rsidRPr="00C453D3">
        <w:rPr>
          <w:rFonts w:ascii="Arial" w:hAnsi="Arial" w:cs="Arial"/>
          <w:lang w:val="sr-Latn-BA"/>
        </w:rPr>
        <w:t xml:space="preserve"> </w:t>
      </w:r>
      <w:r w:rsidR="00C453D3" w:rsidRPr="00F3726B">
        <w:rPr>
          <w:rFonts w:ascii="Arial" w:hAnsi="Arial" w:cs="Arial"/>
          <w:lang w:val="sr-Latn-BA"/>
        </w:rPr>
        <w:t>и</w:t>
      </w:r>
      <w:r w:rsidR="00C453D3">
        <w:rPr>
          <w:rFonts w:ascii="Arial" w:hAnsi="Arial" w:cs="Arial"/>
          <w:lang w:val="sr-Latn-BA"/>
        </w:rPr>
        <w:t xml:space="preserve"> 100/17</w:t>
      </w:r>
      <w:r w:rsidR="003F6FA5" w:rsidRPr="00F3726B">
        <w:rPr>
          <w:rFonts w:ascii="Arial" w:hAnsi="Arial" w:cs="Arial"/>
          <w:lang w:val="sr-Latn-BA"/>
        </w:rPr>
        <w:t xml:space="preserve">), </w:t>
      </w:r>
      <w:r w:rsidRPr="00CD26A1">
        <w:rPr>
          <w:rFonts w:ascii="Arial" w:hAnsi="Arial" w:cs="Arial"/>
          <w:lang w:val="sr-Latn-BA"/>
        </w:rPr>
        <w:t>члана 6</w:t>
      </w:r>
      <w:r w:rsidR="00DC2781">
        <w:rPr>
          <w:rFonts w:ascii="Arial" w:hAnsi="Arial" w:cs="Arial"/>
          <w:lang w:val="sr-Latn-BA"/>
        </w:rPr>
        <w:t xml:space="preserve"> i 23</w:t>
      </w:r>
      <w:r w:rsidR="007632DC" w:rsidRPr="00CD26A1">
        <w:rPr>
          <w:rFonts w:ascii="Arial" w:hAnsi="Arial" w:cs="Arial"/>
          <w:lang w:val="sr-Latn-BA"/>
        </w:rPr>
        <w:t xml:space="preserve"> </w:t>
      </w:r>
      <w:r w:rsidR="007632DC" w:rsidRPr="00CD26A1">
        <w:rPr>
          <w:rFonts w:ascii="Arial" w:hAnsi="Arial" w:cs="Arial"/>
          <w:lang w:val="sr-Cyrl-BA"/>
        </w:rPr>
        <w:t>З</w:t>
      </w:r>
      <w:r w:rsidRPr="00CD26A1">
        <w:rPr>
          <w:rFonts w:ascii="Arial" w:hAnsi="Arial" w:cs="Arial"/>
          <w:lang w:val="sr-Latn-BA"/>
        </w:rPr>
        <w:t>акона</w:t>
      </w:r>
      <w:r w:rsidR="007632DC">
        <w:rPr>
          <w:rFonts w:ascii="Arial" w:hAnsi="Arial" w:cs="Arial"/>
          <w:lang w:val="sr-Cyrl-BA"/>
        </w:rPr>
        <w:t xml:space="preserve"> </w:t>
      </w:r>
      <w:r w:rsidRPr="00115F74">
        <w:rPr>
          <w:rFonts w:ascii="Arial" w:hAnsi="Arial" w:cs="Arial"/>
          <w:lang w:val="sr-Latn-BA"/>
        </w:rPr>
        <w:t>о</w:t>
      </w:r>
      <w:r w:rsidR="007632DC">
        <w:rPr>
          <w:rFonts w:ascii="Arial" w:hAnsi="Arial" w:cs="Arial"/>
          <w:lang w:val="sr-Cyrl-BA"/>
        </w:rPr>
        <w:t xml:space="preserve"> </w:t>
      </w:r>
      <w:r w:rsidRPr="00115F74">
        <w:rPr>
          <w:rFonts w:ascii="Arial" w:hAnsi="Arial" w:cs="Arial"/>
          <w:lang w:val="sr-Latn-BA"/>
        </w:rPr>
        <w:t>тржишту</w:t>
      </w:r>
      <w:r w:rsidR="007632DC">
        <w:rPr>
          <w:rFonts w:ascii="Arial" w:hAnsi="Arial" w:cs="Arial"/>
          <w:lang w:val="sr-Cyrl-BA"/>
        </w:rPr>
        <w:t xml:space="preserve"> </w:t>
      </w:r>
      <w:r w:rsidRPr="00115F74">
        <w:rPr>
          <w:rFonts w:ascii="Arial" w:hAnsi="Arial" w:cs="Arial"/>
          <w:lang w:val="sr-Latn-BA"/>
        </w:rPr>
        <w:t>хартија</w:t>
      </w:r>
      <w:r w:rsidR="007632DC">
        <w:rPr>
          <w:rFonts w:ascii="Arial" w:hAnsi="Arial" w:cs="Arial"/>
          <w:lang w:val="sr-Cyrl-BA"/>
        </w:rPr>
        <w:t xml:space="preserve"> </w:t>
      </w:r>
      <w:r w:rsidRPr="00115F74">
        <w:rPr>
          <w:rFonts w:ascii="Arial" w:hAnsi="Arial" w:cs="Arial"/>
          <w:lang w:val="sr-Latn-BA"/>
        </w:rPr>
        <w:t>од</w:t>
      </w:r>
      <w:r w:rsidR="007632DC">
        <w:rPr>
          <w:rFonts w:ascii="Arial" w:hAnsi="Arial" w:cs="Arial"/>
          <w:lang w:val="sr-Cyrl-BA"/>
        </w:rPr>
        <w:t xml:space="preserve"> </w:t>
      </w:r>
      <w:r w:rsidRPr="00115F74">
        <w:rPr>
          <w:rFonts w:ascii="Arial" w:hAnsi="Arial" w:cs="Arial"/>
          <w:lang w:val="sr-Latn-BA"/>
        </w:rPr>
        <w:t>вриједности</w:t>
      </w:r>
      <w:r w:rsidR="003F6FA5" w:rsidRPr="00115F74">
        <w:rPr>
          <w:rFonts w:ascii="Arial" w:hAnsi="Arial" w:cs="Arial"/>
          <w:lang w:val="sr-Latn-BA"/>
        </w:rPr>
        <w:t xml:space="preserve"> („</w:t>
      </w:r>
      <w:r w:rsidRPr="00115F74">
        <w:rPr>
          <w:rFonts w:ascii="Arial" w:hAnsi="Arial" w:cs="Arial"/>
          <w:lang w:val="sr-Latn-BA"/>
        </w:rPr>
        <w:t>Службени</w:t>
      </w:r>
      <w:r w:rsidR="007632DC">
        <w:rPr>
          <w:rFonts w:ascii="Arial" w:hAnsi="Arial" w:cs="Arial"/>
          <w:lang w:val="sr-Cyrl-BA"/>
        </w:rPr>
        <w:t xml:space="preserve"> </w:t>
      </w:r>
      <w:r w:rsidRPr="00115F74">
        <w:rPr>
          <w:rFonts w:ascii="Arial" w:hAnsi="Arial" w:cs="Arial"/>
          <w:lang w:val="sr-Latn-BA"/>
        </w:rPr>
        <w:t>гласник</w:t>
      </w:r>
      <w:r w:rsidR="007632DC">
        <w:rPr>
          <w:rFonts w:ascii="Arial" w:hAnsi="Arial" w:cs="Arial"/>
          <w:lang w:val="sr-Cyrl-BA"/>
        </w:rPr>
        <w:t xml:space="preserve"> </w:t>
      </w:r>
      <w:r w:rsidRPr="00115F74">
        <w:rPr>
          <w:rFonts w:ascii="Arial" w:hAnsi="Arial" w:cs="Arial"/>
          <w:lang w:val="sr-Latn-BA"/>
        </w:rPr>
        <w:t>Републике</w:t>
      </w:r>
      <w:r w:rsidR="007632DC">
        <w:rPr>
          <w:rFonts w:ascii="Arial" w:hAnsi="Arial" w:cs="Arial"/>
          <w:lang w:val="sr-Cyrl-BA"/>
        </w:rPr>
        <w:t xml:space="preserve"> </w:t>
      </w:r>
      <w:r w:rsidRPr="00115F74">
        <w:rPr>
          <w:rFonts w:ascii="Arial" w:hAnsi="Arial" w:cs="Arial"/>
          <w:lang w:val="sr-Latn-BA"/>
        </w:rPr>
        <w:t>Српске</w:t>
      </w:r>
      <w:r w:rsidR="003F6FA5" w:rsidRPr="00115F74">
        <w:rPr>
          <w:rFonts w:ascii="Arial" w:hAnsi="Arial" w:cs="Arial"/>
          <w:lang w:val="sr-Latn-BA"/>
        </w:rPr>
        <w:t xml:space="preserve">“ </w:t>
      </w:r>
      <w:r w:rsidRPr="00115F74">
        <w:rPr>
          <w:rFonts w:ascii="Arial" w:hAnsi="Arial" w:cs="Arial"/>
          <w:lang w:val="sr-Latn-BA"/>
        </w:rPr>
        <w:t>бр</w:t>
      </w:r>
      <w:r w:rsidR="00F3726B" w:rsidRPr="00115F74">
        <w:rPr>
          <w:rFonts w:ascii="Arial" w:hAnsi="Arial" w:cs="Arial"/>
          <w:lang w:val="sr-Latn-BA"/>
        </w:rPr>
        <w:t>ој</w:t>
      </w:r>
      <w:r w:rsidR="003F6FA5" w:rsidRPr="00115F74">
        <w:rPr>
          <w:rFonts w:ascii="Arial" w:hAnsi="Arial" w:cs="Arial"/>
          <w:lang w:val="sr-Latn-BA"/>
        </w:rPr>
        <w:t xml:space="preserve"> 92/06 34/09, 30/12, 59/13, 108/</w:t>
      </w:r>
      <w:r w:rsidR="003F6FA5" w:rsidRPr="00A9687A">
        <w:rPr>
          <w:rFonts w:ascii="Arial" w:hAnsi="Arial" w:cs="Arial"/>
          <w:lang w:val="sr-Latn-BA"/>
        </w:rPr>
        <w:t xml:space="preserve">13 </w:t>
      </w:r>
      <w:r w:rsidRPr="00A9687A">
        <w:rPr>
          <w:rFonts w:ascii="Arial" w:hAnsi="Arial" w:cs="Arial"/>
          <w:lang w:val="sr-Latn-BA"/>
        </w:rPr>
        <w:t>и</w:t>
      </w:r>
      <w:r w:rsidR="003F6FA5" w:rsidRPr="00A9687A">
        <w:rPr>
          <w:rFonts w:ascii="Arial" w:hAnsi="Arial" w:cs="Arial"/>
          <w:lang w:val="sr-Latn-BA"/>
        </w:rPr>
        <w:t xml:space="preserve"> 04/17)</w:t>
      </w:r>
      <w:r w:rsidR="007632DC">
        <w:rPr>
          <w:rFonts w:ascii="Arial" w:hAnsi="Arial" w:cs="Arial"/>
          <w:lang w:val="sr-Cyrl-BA"/>
        </w:rPr>
        <w:t xml:space="preserve"> </w:t>
      </w:r>
      <w:r w:rsidR="00B35542">
        <w:rPr>
          <w:rFonts w:ascii="Arial" w:hAnsi="Arial" w:cs="Arial"/>
          <w:lang w:val="sr-Cyrl-BA"/>
        </w:rPr>
        <w:t>и</w:t>
      </w:r>
      <w:r w:rsidR="00FA1BC2">
        <w:rPr>
          <w:rFonts w:ascii="Arial" w:hAnsi="Arial" w:cs="Arial"/>
          <w:lang w:val="sr-Cyrl-BA"/>
        </w:rPr>
        <w:t xml:space="preserve"> </w:t>
      </w:r>
      <w:r w:rsidR="00FA1BC2" w:rsidRPr="00A9687A">
        <w:rPr>
          <w:rFonts w:ascii="Arial" w:hAnsi="Arial" w:cs="Arial"/>
          <w:lang w:val="sr-Latn-BA"/>
        </w:rPr>
        <w:t xml:space="preserve">члана </w:t>
      </w:r>
      <w:r w:rsidR="00FA1BC2" w:rsidRPr="00CD26A1">
        <w:rPr>
          <w:rFonts w:ascii="Arial" w:hAnsi="Arial" w:cs="Arial"/>
          <w:highlight w:val="green"/>
          <w:lang w:val="sr-Cyrl-BA"/>
        </w:rPr>
        <w:t>35.</w:t>
      </w:r>
      <w:r w:rsidR="00FA1BC2" w:rsidRPr="00A9687A">
        <w:rPr>
          <w:rFonts w:ascii="Arial" w:hAnsi="Arial" w:cs="Arial"/>
          <w:lang w:val="sr-Latn-BA"/>
        </w:rPr>
        <w:t xml:space="preserve"> Статута</w:t>
      </w:r>
      <w:r w:rsidR="00FA1BC2">
        <w:rPr>
          <w:rFonts w:ascii="Arial" w:hAnsi="Arial" w:cs="Arial"/>
          <w:lang w:val="sr-Cyrl-BA"/>
        </w:rPr>
        <w:t xml:space="preserve"> </w:t>
      </w:r>
      <w:r w:rsidR="00FA1BC2" w:rsidRPr="00A9687A">
        <w:rPr>
          <w:rFonts w:ascii="Arial" w:hAnsi="Arial" w:cs="Arial"/>
          <w:lang w:val="sr-Latn-BA"/>
        </w:rPr>
        <w:t>друштва</w:t>
      </w:r>
      <w:r w:rsidR="003F6FA5" w:rsidRPr="00A9687A">
        <w:rPr>
          <w:rFonts w:ascii="Arial" w:hAnsi="Arial" w:cs="Arial"/>
          <w:lang w:val="sr-Latn-BA"/>
        </w:rPr>
        <w:t>,</w:t>
      </w:r>
      <w:r w:rsidR="00CA77AA">
        <w:rPr>
          <w:rFonts w:ascii="Arial" w:hAnsi="Arial" w:cs="Arial"/>
          <w:lang w:val="sr-Latn-BA"/>
        </w:rPr>
        <w:t xml:space="preserve"> </w:t>
      </w:r>
      <w:r w:rsidRPr="00A9687A">
        <w:rPr>
          <w:rFonts w:ascii="Arial" w:hAnsi="Arial" w:cs="Arial"/>
          <w:lang w:val="sr-Latn-BA"/>
        </w:rPr>
        <w:t>Скупштина</w:t>
      </w:r>
      <w:r w:rsidR="007632DC">
        <w:rPr>
          <w:rFonts w:ascii="Arial" w:hAnsi="Arial" w:cs="Arial"/>
          <w:lang w:val="sr-Cyrl-BA"/>
        </w:rPr>
        <w:t xml:space="preserve"> </w:t>
      </w:r>
      <w:r w:rsidRPr="00F3726B">
        <w:rPr>
          <w:rFonts w:ascii="Arial" w:hAnsi="Arial" w:cs="Arial"/>
          <w:lang w:val="sr-Latn-BA"/>
        </w:rPr>
        <w:t>акционара</w:t>
      </w:r>
      <w:r w:rsidR="003F6FA5" w:rsidRPr="00F3726B">
        <w:rPr>
          <w:rFonts w:ascii="Arial" w:hAnsi="Arial" w:cs="Arial"/>
          <w:lang w:val="sr-Latn-BA"/>
        </w:rPr>
        <w:t xml:space="preserve"> А.Д. ОЦ „Јахорина“ Пале, </w:t>
      </w:r>
      <w:r w:rsidRPr="00F3726B">
        <w:rPr>
          <w:rFonts w:ascii="Arial" w:hAnsi="Arial" w:cs="Arial"/>
          <w:lang w:val="sr-Latn-BA"/>
        </w:rPr>
        <w:t>на</w:t>
      </w:r>
      <w:r w:rsidR="007632DC">
        <w:rPr>
          <w:rFonts w:ascii="Arial" w:hAnsi="Arial" w:cs="Arial"/>
          <w:lang w:val="sr-Cyrl-BA"/>
        </w:rPr>
        <w:t xml:space="preserve"> </w:t>
      </w:r>
      <w:r w:rsidRPr="00F3726B">
        <w:rPr>
          <w:rFonts w:ascii="Arial" w:hAnsi="Arial" w:cs="Arial"/>
          <w:lang w:val="sr-Latn-BA"/>
        </w:rPr>
        <w:t>сједници</w:t>
      </w:r>
      <w:r w:rsidR="003F6FA5" w:rsidRPr="00F3726B">
        <w:rPr>
          <w:rFonts w:ascii="Arial" w:hAnsi="Arial" w:cs="Arial"/>
          <w:lang w:val="sr-Latn-BA"/>
        </w:rPr>
        <w:t xml:space="preserve">, </w:t>
      </w:r>
      <w:r w:rsidRPr="00F3726B">
        <w:rPr>
          <w:rFonts w:ascii="Arial" w:hAnsi="Arial" w:cs="Arial"/>
          <w:lang w:val="sr-Latn-BA"/>
        </w:rPr>
        <w:t>одржаној</w:t>
      </w:r>
      <w:r w:rsidR="007632DC">
        <w:rPr>
          <w:rFonts w:ascii="Arial" w:hAnsi="Arial" w:cs="Arial"/>
          <w:lang w:val="sr-Cyrl-BA"/>
        </w:rPr>
        <w:t xml:space="preserve"> </w:t>
      </w:r>
      <w:r w:rsidRPr="00F3726B">
        <w:rPr>
          <w:rFonts w:ascii="Arial" w:hAnsi="Arial" w:cs="Arial"/>
          <w:lang w:val="sr-Latn-BA"/>
        </w:rPr>
        <w:t>дана</w:t>
      </w:r>
      <w:r w:rsidR="003F6FA5" w:rsidRPr="00F3726B">
        <w:rPr>
          <w:rFonts w:ascii="Arial" w:hAnsi="Arial" w:cs="Arial"/>
          <w:lang w:val="sr-Latn-BA"/>
        </w:rPr>
        <w:t xml:space="preserve">  </w:t>
      </w:r>
      <w:r w:rsidR="00C453D3">
        <w:rPr>
          <w:rFonts w:ascii="Arial" w:hAnsi="Arial" w:cs="Arial"/>
          <w:lang w:val="sr-Latn-BA"/>
        </w:rPr>
        <w:t>___2019</w:t>
      </w:r>
      <w:r w:rsidR="003F6FA5" w:rsidRPr="00F3726B">
        <w:rPr>
          <w:rFonts w:ascii="Arial" w:hAnsi="Arial" w:cs="Arial"/>
          <w:lang w:val="sr-Latn-BA"/>
        </w:rPr>
        <w:t xml:space="preserve">. </w:t>
      </w:r>
      <w:r w:rsidRPr="00F3726B">
        <w:rPr>
          <w:rFonts w:ascii="Arial" w:hAnsi="Arial" w:cs="Arial"/>
          <w:lang w:val="sr-Latn-BA"/>
        </w:rPr>
        <w:t>године, д о н и ј е л а  ј е</w:t>
      </w:r>
    </w:p>
    <w:p w14:paraId="66A024C9" w14:textId="77777777" w:rsidR="00CA3F16" w:rsidRPr="00F3726B" w:rsidRDefault="00CA3F16" w:rsidP="003F6FA5">
      <w:pPr>
        <w:spacing w:after="0"/>
        <w:jc w:val="both"/>
        <w:rPr>
          <w:rFonts w:ascii="Arial" w:hAnsi="Arial" w:cs="Arial"/>
          <w:lang w:val="sr-Cyrl-CS"/>
        </w:rPr>
      </w:pPr>
    </w:p>
    <w:p w14:paraId="28B01EEB" w14:textId="77777777" w:rsidR="00003EEA" w:rsidRPr="00F3726B" w:rsidRDefault="00E96071" w:rsidP="003F6FA5">
      <w:pPr>
        <w:spacing w:after="0"/>
        <w:jc w:val="center"/>
        <w:rPr>
          <w:rFonts w:ascii="Arial" w:hAnsi="Arial" w:cs="Arial"/>
          <w:b/>
          <w:lang w:val="sr-Cyrl-CS"/>
        </w:rPr>
      </w:pPr>
      <w:r w:rsidRPr="00F3726B">
        <w:rPr>
          <w:rFonts w:ascii="Arial" w:hAnsi="Arial" w:cs="Arial"/>
          <w:b/>
          <w:lang w:val="sr-Cyrl-CS"/>
        </w:rPr>
        <w:t>ОДЛУКУ</w:t>
      </w:r>
    </w:p>
    <w:p w14:paraId="079EE66E" w14:textId="77777777" w:rsidR="00A32045" w:rsidRPr="00F3726B" w:rsidRDefault="00524202" w:rsidP="003F6FA5">
      <w:pPr>
        <w:spacing w:after="0"/>
        <w:jc w:val="center"/>
        <w:rPr>
          <w:rFonts w:ascii="Arial" w:hAnsi="Arial" w:cs="Arial"/>
          <w:b/>
          <w:lang w:val="sr-Cyrl-CS"/>
        </w:rPr>
      </w:pPr>
      <w:r>
        <w:rPr>
          <w:rFonts w:ascii="Arial" w:hAnsi="Arial" w:cs="Arial"/>
          <w:b/>
          <w:lang w:val="sr-Cyrl-CS"/>
        </w:rPr>
        <w:t>о</w:t>
      </w:r>
      <w:r w:rsidR="007632DC">
        <w:rPr>
          <w:rFonts w:ascii="Arial" w:hAnsi="Arial" w:cs="Arial"/>
          <w:b/>
          <w:lang w:val="sr-Cyrl-CS"/>
        </w:rPr>
        <w:t xml:space="preserve"> </w:t>
      </w:r>
      <w:r w:rsidR="00C453D3">
        <w:rPr>
          <w:rFonts w:ascii="Arial" w:hAnsi="Arial" w:cs="Arial"/>
          <w:b/>
          <w:lang w:val="sr-Cyrl-CS"/>
        </w:rPr>
        <w:t>трећој</w:t>
      </w:r>
      <w:r w:rsidR="007632DC">
        <w:rPr>
          <w:rFonts w:ascii="Arial" w:hAnsi="Arial" w:cs="Arial"/>
          <w:b/>
          <w:lang w:val="sr-Cyrl-CS"/>
        </w:rPr>
        <w:t xml:space="preserve"> </w:t>
      </w:r>
      <w:r w:rsidR="00E96071" w:rsidRPr="00F3726B">
        <w:rPr>
          <w:rFonts w:ascii="Arial" w:hAnsi="Arial" w:cs="Arial"/>
          <w:b/>
          <w:lang w:val="sr-Cyrl-CS"/>
        </w:rPr>
        <w:t>емисији</w:t>
      </w:r>
      <w:r w:rsidR="007632DC">
        <w:rPr>
          <w:rFonts w:ascii="Arial" w:hAnsi="Arial" w:cs="Arial"/>
          <w:b/>
          <w:lang w:val="sr-Cyrl-CS"/>
        </w:rPr>
        <w:t xml:space="preserve"> </w:t>
      </w:r>
      <w:r w:rsidR="00E96071" w:rsidRPr="00F3726B">
        <w:rPr>
          <w:rFonts w:ascii="Arial" w:hAnsi="Arial" w:cs="Arial"/>
          <w:b/>
          <w:lang w:val="sr-Cyrl-CS"/>
        </w:rPr>
        <w:t>обвезница</w:t>
      </w:r>
      <w:r w:rsidR="007632DC">
        <w:rPr>
          <w:rFonts w:ascii="Arial" w:hAnsi="Arial" w:cs="Arial"/>
          <w:b/>
          <w:lang w:val="sr-Cyrl-CS"/>
        </w:rPr>
        <w:t xml:space="preserve"> </w:t>
      </w:r>
      <w:r w:rsidR="00E96071" w:rsidRPr="00F3726B">
        <w:rPr>
          <w:rFonts w:ascii="Arial" w:hAnsi="Arial" w:cs="Arial"/>
          <w:b/>
          <w:lang w:val="sr-Cyrl-CS"/>
        </w:rPr>
        <w:t>јавном</w:t>
      </w:r>
      <w:r w:rsidR="007632DC">
        <w:rPr>
          <w:rFonts w:ascii="Arial" w:hAnsi="Arial" w:cs="Arial"/>
          <w:b/>
          <w:lang w:val="sr-Cyrl-CS"/>
        </w:rPr>
        <w:t xml:space="preserve"> </w:t>
      </w:r>
      <w:r w:rsidR="00E96071" w:rsidRPr="00F3726B">
        <w:rPr>
          <w:rFonts w:ascii="Arial" w:hAnsi="Arial" w:cs="Arial"/>
          <w:b/>
          <w:lang w:val="sr-Cyrl-CS"/>
        </w:rPr>
        <w:t>понудом</w:t>
      </w:r>
    </w:p>
    <w:p w14:paraId="75FAC141" w14:textId="77777777" w:rsidR="00CA3F16" w:rsidRPr="00F3726B" w:rsidRDefault="00CA3F16" w:rsidP="003F6FA5">
      <w:pPr>
        <w:spacing w:after="0"/>
        <w:jc w:val="center"/>
        <w:rPr>
          <w:rFonts w:ascii="Arial" w:hAnsi="Arial" w:cs="Arial"/>
          <w:b/>
          <w:lang w:val="sr-Cyrl-CS"/>
        </w:rPr>
      </w:pPr>
    </w:p>
    <w:p w14:paraId="2FD4DCC4" w14:textId="77777777" w:rsidR="005B4E71" w:rsidRPr="00F3726B" w:rsidRDefault="005B4E71" w:rsidP="003F6FA5">
      <w:pPr>
        <w:numPr>
          <w:ilvl w:val="0"/>
          <w:numId w:val="22"/>
        </w:numPr>
        <w:tabs>
          <w:tab w:val="left" w:pos="4320"/>
        </w:tabs>
        <w:spacing w:after="0"/>
        <w:jc w:val="center"/>
        <w:rPr>
          <w:rFonts w:ascii="Arial" w:hAnsi="Arial" w:cs="Arial"/>
          <w:lang w:val="sr-Cyrl-CS"/>
        </w:rPr>
      </w:pPr>
    </w:p>
    <w:p w14:paraId="14261250" w14:textId="77777777" w:rsidR="006C37AF" w:rsidRPr="00F3726B" w:rsidRDefault="00E96071" w:rsidP="003F6FA5">
      <w:pPr>
        <w:spacing w:after="0"/>
        <w:ind w:firstLine="360"/>
        <w:jc w:val="both"/>
        <w:rPr>
          <w:rFonts w:ascii="Arial" w:hAnsi="Arial" w:cs="Arial"/>
          <w:lang w:val="sr-Cyrl-BA"/>
        </w:rPr>
      </w:pPr>
      <w:r w:rsidRPr="00F3726B">
        <w:rPr>
          <w:rFonts w:ascii="Arial" w:hAnsi="Arial" w:cs="Arial"/>
          <w:lang w:val="sr-Latn-BA"/>
        </w:rPr>
        <w:t>Овом</w:t>
      </w:r>
      <w:r w:rsidR="007632DC">
        <w:rPr>
          <w:rFonts w:ascii="Arial" w:hAnsi="Arial" w:cs="Arial"/>
          <w:lang w:val="sr-Cyrl-BA"/>
        </w:rPr>
        <w:t xml:space="preserve"> </w:t>
      </w:r>
      <w:r w:rsidRPr="00F3726B">
        <w:rPr>
          <w:rFonts w:ascii="Arial" w:hAnsi="Arial" w:cs="Arial"/>
          <w:lang w:val="sr-Latn-BA"/>
        </w:rPr>
        <w:t>Одлуком</w:t>
      </w:r>
      <w:r w:rsidR="007632DC">
        <w:rPr>
          <w:rFonts w:ascii="Arial" w:hAnsi="Arial" w:cs="Arial"/>
          <w:lang w:val="sr-Cyrl-BA"/>
        </w:rPr>
        <w:t xml:space="preserve"> </w:t>
      </w:r>
      <w:r w:rsidRPr="00F3726B">
        <w:rPr>
          <w:rFonts w:ascii="Arial" w:hAnsi="Arial" w:cs="Arial"/>
          <w:lang w:val="sr-Latn-BA"/>
        </w:rPr>
        <w:t>регулише</w:t>
      </w:r>
      <w:r w:rsidR="007632DC">
        <w:rPr>
          <w:rFonts w:ascii="Arial" w:hAnsi="Arial" w:cs="Arial"/>
          <w:lang w:val="sr-Cyrl-BA"/>
        </w:rPr>
        <w:t xml:space="preserve"> </w:t>
      </w:r>
      <w:r w:rsidRPr="00F3726B">
        <w:rPr>
          <w:rFonts w:ascii="Arial" w:hAnsi="Arial" w:cs="Arial"/>
          <w:lang w:val="sr-Latn-BA"/>
        </w:rPr>
        <w:t>се</w:t>
      </w:r>
      <w:r w:rsidR="007632DC">
        <w:rPr>
          <w:rFonts w:ascii="Arial" w:hAnsi="Arial" w:cs="Arial"/>
          <w:lang w:val="sr-Cyrl-BA"/>
        </w:rPr>
        <w:t xml:space="preserve"> </w:t>
      </w:r>
      <w:r w:rsidRPr="00F3726B">
        <w:rPr>
          <w:rFonts w:ascii="Arial" w:hAnsi="Arial" w:cs="Arial"/>
          <w:lang w:val="sr-Latn-BA"/>
        </w:rPr>
        <w:t>поступак</w:t>
      </w:r>
      <w:r w:rsidR="007632DC">
        <w:rPr>
          <w:rFonts w:ascii="Arial" w:hAnsi="Arial" w:cs="Arial"/>
          <w:lang w:val="sr-Cyrl-BA"/>
        </w:rPr>
        <w:t xml:space="preserve"> </w:t>
      </w:r>
      <w:r w:rsidR="00C453D3">
        <w:rPr>
          <w:rFonts w:ascii="Arial" w:hAnsi="Arial" w:cs="Arial"/>
          <w:lang w:val="sr-Cyrl-BA"/>
        </w:rPr>
        <w:t>треће</w:t>
      </w:r>
      <w:r w:rsidR="000442D5" w:rsidRPr="00F3726B">
        <w:rPr>
          <w:rFonts w:ascii="Arial" w:hAnsi="Arial" w:cs="Arial"/>
          <w:lang w:val="sr-Cyrl-BA"/>
        </w:rPr>
        <w:t xml:space="preserve"> </w:t>
      </w:r>
      <w:r w:rsidRPr="00F3726B">
        <w:rPr>
          <w:rFonts w:ascii="Arial" w:hAnsi="Arial" w:cs="Arial"/>
          <w:lang w:val="sr-Latn-BA"/>
        </w:rPr>
        <w:t>емисије</w:t>
      </w:r>
      <w:r w:rsidR="007632DC">
        <w:rPr>
          <w:rFonts w:ascii="Arial" w:hAnsi="Arial" w:cs="Arial"/>
          <w:lang w:val="sr-Cyrl-BA"/>
        </w:rPr>
        <w:t xml:space="preserve"> </w:t>
      </w:r>
      <w:r w:rsidRPr="00F3726B">
        <w:rPr>
          <w:rFonts w:ascii="Arial" w:hAnsi="Arial" w:cs="Arial"/>
          <w:lang w:val="sr-Latn-BA"/>
        </w:rPr>
        <w:t>обвезница</w:t>
      </w:r>
      <w:r w:rsidR="007632DC">
        <w:rPr>
          <w:rFonts w:ascii="Arial" w:hAnsi="Arial" w:cs="Arial"/>
          <w:lang w:val="sr-Cyrl-BA"/>
        </w:rPr>
        <w:t xml:space="preserve"> </w:t>
      </w:r>
      <w:r w:rsidRPr="00F3726B">
        <w:rPr>
          <w:rFonts w:ascii="Arial" w:hAnsi="Arial" w:cs="Arial"/>
          <w:lang w:val="sr-Latn-BA"/>
        </w:rPr>
        <w:t>јавном</w:t>
      </w:r>
      <w:r w:rsidR="007632DC">
        <w:rPr>
          <w:rFonts w:ascii="Arial" w:hAnsi="Arial" w:cs="Arial"/>
          <w:lang w:val="sr-Cyrl-BA"/>
        </w:rPr>
        <w:t xml:space="preserve"> </w:t>
      </w:r>
      <w:r w:rsidRPr="00F3726B">
        <w:rPr>
          <w:rFonts w:ascii="Arial" w:hAnsi="Arial" w:cs="Arial"/>
          <w:lang w:val="sr-Latn-BA"/>
        </w:rPr>
        <w:t>понудом</w:t>
      </w:r>
      <w:r w:rsidR="007632DC">
        <w:rPr>
          <w:rFonts w:ascii="Arial" w:hAnsi="Arial" w:cs="Arial"/>
          <w:lang w:val="sr-Cyrl-BA"/>
        </w:rPr>
        <w:t xml:space="preserve"> </w:t>
      </w:r>
      <w:r w:rsidRPr="00F3726B">
        <w:rPr>
          <w:rFonts w:ascii="Arial" w:hAnsi="Arial" w:cs="Arial"/>
          <w:lang w:val="sr-Latn-BA"/>
        </w:rPr>
        <w:t>на</w:t>
      </w:r>
      <w:r w:rsidR="007632DC">
        <w:rPr>
          <w:rFonts w:ascii="Arial" w:hAnsi="Arial" w:cs="Arial"/>
          <w:lang w:val="sr-Cyrl-BA"/>
        </w:rPr>
        <w:t xml:space="preserve"> </w:t>
      </w:r>
      <w:r w:rsidRPr="00F3726B">
        <w:rPr>
          <w:rFonts w:ascii="Arial" w:hAnsi="Arial" w:cs="Arial"/>
          <w:lang w:val="sr-Latn-BA"/>
        </w:rPr>
        <w:t>Бањалучкој</w:t>
      </w:r>
      <w:r w:rsidR="007632DC">
        <w:rPr>
          <w:rFonts w:ascii="Arial" w:hAnsi="Arial" w:cs="Arial"/>
          <w:lang w:val="sr-Cyrl-BA"/>
        </w:rPr>
        <w:t xml:space="preserve"> </w:t>
      </w:r>
      <w:r w:rsidRPr="00F3726B">
        <w:rPr>
          <w:rFonts w:ascii="Arial" w:hAnsi="Arial" w:cs="Arial"/>
          <w:lang w:val="sr-Latn-BA"/>
        </w:rPr>
        <w:t>берзи</w:t>
      </w:r>
      <w:r w:rsidR="007632DC">
        <w:rPr>
          <w:rFonts w:ascii="Arial" w:hAnsi="Arial" w:cs="Arial"/>
          <w:lang w:val="sr-Cyrl-BA"/>
        </w:rPr>
        <w:t xml:space="preserve"> </w:t>
      </w:r>
      <w:r w:rsidR="00500330" w:rsidRPr="00F3726B">
        <w:rPr>
          <w:rFonts w:ascii="Arial" w:hAnsi="Arial" w:cs="Arial"/>
          <w:lang w:val="sr-Cyrl-CS"/>
        </w:rPr>
        <w:t xml:space="preserve">хартија од вриједности а.д. Бања Лука, </w:t>
      </w:r>
      <w:r w:rsidRPr="00F3726B">
        <w:rPr>
          <w:rFonts w:ascii="Arial" w:hAnsi="Arial" w:cs="Arial"/>
          <w:lang w:val="bs-Latn-BA"/>
        </w:rPr>
        <w:t>емитента</w:t>
      </w:r>
      <w:r w:rsidR="007632DC">
        <w:rPr>
          <w:rFonts w:ascii="Arial" w:hAnsi="Arial" w:cs="Arial"/>
          <w:lang w:val="sr-Cyrl-BA"/>
        </w:rPr>
        <w:t xml:space="preserve"> </w:t>
      </w:r>
      <w:r w:rsidR="000442D5" w:rsidRPr="00F3726B">
        <w:rPr>
          <w:rFonts w:ascii="Arial" w:hAnsi="Arial" w:cs="Arial"/>
          <w:lang w:val="sr-Latn-BA"/>
        </w:rPr>
        <w:t>А.Д. ОЦ „Јахорина“ Пале</w:t>
      </w:r>
      <w:r w:rsidR="007632DC">
        <w:rPr>
          <w:rFonts w:ascii="Arial" w:hAnsi="Arial" w:cs="Arial"/>
          <w:lang w:val="sr-Cyrl-BA"/>
        </w:rPr>
        <w:t xml:space="preserve"> </w:t>
      </w:r>
      <w:r w:rsidR="00767E52" w:rsidRPr="00F3726B">
        <w:rPr>
          <w:rFonts w:ascii="Arial" w:hAnsi="Arial" w:cs="Arial"/>
          <w:lang w:val="sr-Latn-BA"/>
        </w:rPr>
        <w:t>(</w:t>
      </w:r>
      <w:r w:rsidRPr="00F3726B">
        <w:rPr>
          <w:rFonts w:ascii="Arial" w:hAnsi="Arial" w:cs="Arial"/>
          <w:lang w:val="sr-Latn-BA"/>
        </w:rPr>
        <w:t>у</w:t>
      </w:r>
      <w:r w:rsidR="007632DC">
        <w:rPr>
          <w:rFonts w:ascii="Arial" w:hAnsi="Arial" w:cs="Arial"/>
          <w:lang w:val="sr-Cyrl-BA"/>
        </w:rPr>
        <w:t xml:space="preserve"> </w:t>
      </w:r>
      <w:r w:rsidRPr="00F3726B">
        <w:rPr>
          <w:rFonts w:ascii="Arial" w:hAnsi="Arial" w:cs="Arial"/>
          <w:lang w:val="sr-Latn-BA"/>
        </w:rPr>
        <w:t>даљем</w:t>
      </w:r>
      <w:r w:rsidR="007632DC">
        <w:rPr>
          <w:rFonts w:ascii="Arial" w:hAnsi="Arial" w:cs="Arial"/>
          <w:lang w:val="sr-Cyrl-BA"/>
        </w:rPr>
        <w:t xml:space="preserve"> </w:t>
      </w:r>
      <w:r w:rsidRPr="00F3726B">
        <w:rPr>
          <w:rFonts w:ascii="Arial" w:hAnsi="Arial" w:cs="Arial"/>
          <w:lang w:val="sr-Latn-BA"/>
        </w:rPr>
        <w:t>тексту</w:t>
      </w:r>
      <w:r w:rsidR="00767E52" w:rsidRPr="00F3726B">
        <w:rPr>
          <w:rFonts w:ascii="Arial" w:hAnsi="Arial" w:cs="Arial"/>
          <w:lang w:val="sr-Latn-BA"/>
        </w:rPr>
        <w:t xml:space="preserve">: </w:t>
      </w:r>
      <w:r w:rsidRPr="00F3726B">
        <w:rPr>
          <w:rFonts w:ascii="Arial" w:hAnsi="Arial" w:cs="Arial"/>
          <w:lang w:val="sr-Latn-BA"/>
        </w:rPr>
        <w:t>Емитент</w:t>
      </w:r>
      <w:r w:rsidR="00767E52" w:rsidRPr="00F3726B">
        <w:rPr>
          <w:rFonts w:ascii="Arial" w:hAnsi="Arial" w:cs="Arial"/>
          <w:lang w:val="sr-Latn-BA"/>
        </w:rPr>
        <w:t xml:space="preserve">). </w:t>
      </w:r>
    </w:p>
    <w:p w14:paraId="13994901" w14:textId="77777777" w:rsidR="00BB3E92" w:rsidRPr="00F3726B" w:rsidRDefault="00BB3E92" w:rsidP="00A3615D">
      <w:pPr>
        <w:spacing w:after="0"/>
        <w:jc w:val="both"/>
        <w:rPr>
          <w:rFonts w:ascii="Arial" w:hAnsi="Arial" w:cs="Arial"/>
          <w:lang w:val="sr-Cyrl-BA"/>
        </w:rPr>
      </w:pPr>
    </w:p>
    <w:p w14:paraId="7A9258D7" w14:textId="77777777" w:rsidR="0023320A" w:rsidRPr="00F3726B" w:rsidRDefault="0023320A" w:rsidP="003F6FA5">
      <w:pPr>
        <w:numPr>
          <w:ilvl w:val="0"/>
          <w:numId w:val="22"/>
        </w:numPr>
        <w:tabs>
          <w:tab w:val="left" w:pos="4320"/>
        </w:tabs>
        <w:spacing w:after="0"/>
        <w:jc w:val="center"/>
        <w:rPr>
          <w:rFonts w:ascii="Arial" w:hAnsi="Arial" w:cs="Arial"/>
          <w:lang w:val="sr-Cyrl-CS"/>
        </w:rPr>
      </w:pPr>
    </w:p>
    <w:p w14:paraId="48F6D5E7" w14:textId="651E0A90" w:rsidR="00DC2781" w:rsidRDefault="00E96071" w:rsidP="00036DC2">
      <w:pPr>
        <w:tabs>
          <w:tab w:val="left" w:pos="4320"/>
        </w:tabs>
        <w:spacing w:after="0"/>
        <w:jc w:val="both"/>
        <w:rPr>
          <w:rFonts w:ascii="Arial" w:hAnsi="Arial" w:cs="Arial"/>
          <w:lang w:val="sr-Cyrl-CS"/>
        </w:rPr>
      </w:pPr>
      <w:r w:rsidRPr="00F3726B">
        <w:rPr>
          <w:rFonts w:ascii="Arial" w:hAnsi="Arial" w:cs="Arial"/>
          <w:lang w:val="sr-Cyrl-CS"/>
        </w:rPr>
        <w:t>Основни</w:t>
      </w:r>
      <w:r w:rsidR="007632DC">
        <w:rPr>
          <w:rFonts w:ascii="Arial" w:hAnsi="Arial" w:cs="Arial"/>
          <w:lang w:val="sr-Cyrl-CS"/>
        </w:rPr>
        <w:t xml:space="preserve"> </w:t>
      </w:r>
      <w:r w:rsidRPr="00F3726B">
        <w:rPr>
          <w:rFonts w:ascii="Arial" w:hAnsi="Arial" w:cs="Arial"/>
          <w:lang w:val="sr-Cyrl-CS"/>
        </w:rPr>
        <w:t>елементи</w:t>
      </w:r>
      <w:r w:rsidR="007632DC">
        <w:rPr>
          <w:rFonts w:ascii="Arial" w:hAnsi="Arial" w:cs="Arial"/>
          <w:lang w:val="sr-Cyrl-CS"/>
        </w:rPr>
        <w:t xml:space="preserve"> </w:t>
      </w:r>
      <w:r w:rsidRPr="00F3726B">
        <w:rPr>
          <w:rFonts w:ascii="Arial" w:hAnsi="Arial" w:cs="Arial"/>
          <w:lang w:val="sr-Cyrl-CS"/>
        </w:rPr>
        <w:t>емисије</w:t>
      </w:r>
      <w:r w:rsidR="007632DC">
        <w:rPr>
          <w:rFonts w:ascii="Arial" w:hAnsi="Arial" w:cs="Arial"/>
          <w:lang w:val="sr-Cyrl-CS"/>
        </w:rPr>
        <w:t xml:space="preserve"> </w:t>
      </w:r>
      <w:r w:rsidRPr="00F3726B">
        <w:rPr>
          <w:rFonts w:ascii="Arial" w:hAnsi="Arial" w:cs="Arial"/>
          <w:lang w:val="sr-Cyrl-CS"/>
        </w:rPr>
        <w:t>обвезница</w:t>
      </w:r>
      <w:r w:rsidR="007632DC">
        <w:rPr>
          <w:rFonts w:ascii="Arial" w:hAnsi="Arial" w:cs="Arial"/>
          <w:lang w:val="sr-Cyrl-CS"/>
        </w:rPr>
        <w:t xml:space="preserve"> </w:t>
      </w:r>
      <w:r w:rsidRPr="00F3726B">
        <w:rPr>
          <w:rFonts w:ascii="Arial" w:hAnsi="Arial" w:cs="Arial"/>
          <w:lang w:val="sr-Cyrl-CS"/>
        </w:rPr>
        <w:t>су</w:t>
      </w:r>
      <w:r w:rsidR="00003EEA" w:rsidRPr="00F3726B">
        <w:rPr>
          <w:rFonts w:ascii="Arial" w:hAnsi="Arial" w:cs="Arial"/>
          <w:lang w:val="sr-Cyrl-CS"/>
        </w:rPr>
        <w:t>:</w:t>
      </w:r>
    </w:p>
    <w:p w14:paraId="4C88292D" w14:textId="77777777" w:rsidR="00DC2781" w:rsidRPr="00F3726B" w:rsidRDefault="00DC2781" w:rsidP="00036DC2">
      <w:pPr>
        <w:tabs>
          <w:tab w:val="left" w:pos="4320"/>
        </w:tabs>
        <w:spacing w:after="0"/>
        <w:jc w:val="both"/>
        <w:rPr>
          <w:rFonts w:ascii="Arial" w:hAnsi="Arial" w:cs="Arial"/>
          <w:lang w:val="sr-Cyrl-CS"/>
        </w:rPr>
      </w:pPr>
    </w:p>
    <w:p w14:paraId="222DA795" w14:textId="3CCC2846" w:rsidR="00500330" w:rsidRDefault="00E96071" w:rsidP="00036DC2">
      <w:pPr>
        <w:numPr>
          <w:ilvl w:val="0"/>
          <w:numId w:val="26"/>
        </w:numPr>
        <w:spacing w:after="0"/>
        <w:jc w:val="both"/>
        <w:rPr>
          <w:rFonts w:ascii="Arial" w:hAnsi="Arial" w:cs="Arial"/>
          <w:lang w:val="sr-Cyrl-CS"/>
        </w:rPr>
      </w:pPr>
      <w:r w:rsidRPr="00F3726B">
        <w:rPr>
          <w:rFonts w:ascii="Arial" w:hAnsi="Arial" w:cs="Arial"/>
          <w:b/>
          <w:lang w:val="sr-Cyrl-CS"/>
        </w:rPr>
        <w:t>Пуни</w:t>
      </w:r>
      <w:r w:rsidR="007632DC">
        <w:rPr>
          <w:rFonts w:ascii="Arial" w:hAnsi="Arial" w:cs="Arial"/>
          <w:b/>
          <w:lang w:val="sr-Cyrl-CS"/>
        </w:rPr>
        <w:t xml:space="preserve"> </w:t>
      </w:r>
      <w:r w:rsidRPr="00F3726B">
        <w:rPr>
          <w:rFonts w:ascii="Arial" w:hAnsi="Arial" w:cs="Arial"/>
          <w:b/>
          <w:lang w:val="sr-Cyrl-CS"/>
        </w:rPr>
        <w:t>назив</w:t>
      </w:r>
      <w:r w:rsidR="007632DC">
        <w:rPr>
          <w:rFonts w:ascii="Arial" w:hAnsi="Arial" w:cs="Arial"/>
          <w:b/>
          <w:lang w:val="sr-Cyrl-CS"/>
        </w:rPr>
        <w:t xml:space="preserve"> </w:t>
      </w:r>
      <w:r w:rsidRPr="00F3726B">
        <w:rPr>
          <w:rFonts w:ascii="Arial" w:hAnsi="Arial" w:cs="Arial"/>
          <w:b/>
          <w:lang w:val="sr-Cyrl-CS"/>
        </w:rPr>
        <w:t>и</w:t>
      </w:r>
      <w:r w:rsidR="007632DC">
        <w:rPr>
          <w:rFonts w:ascii="Arial" w:hAnsi="Arial" w:cs="Arial"/>
          <w:b/>
          <w:lang w:val="sr-Cyrl-CS"/>
        </w:rPr>
        <w:t xml:space="preserve"> </w:t>
      </w:r>
      <w:r w:rsidRPr="00F3726B">
        <w:rPr>
          <w:rFonts w:ascii="Arial" w:hAnsi="Arial" w:cs="Arial"/>
          <w:b/>
          <w:lang w:val="sr-Cyrl-CS"/>
        </w:rPr>
        <w:t>адреса</w:t>
      </w:r>
      <w:r w:rsidR="007632DC">
        <w:rPr>
          <w:rFonts w:ascii="Arial" w:hAnsi="Arial" w:cs="Arial"/>
          <w:b/>
          <w:lang w:val="sr-Cyrl-CS"/>
        </w:rPr>
        <w:t xml:space="preserve"> </w:t>
      </w:r>
      <w:r w:rsidRPr="00F3726B">
        <w:rPr>
          <w:rFonts w:ascii="Arial" w:hAnsi="Arial" w:cs="Arial"/>
          <w:b/>
          <w:lang w:val="sr-Cyrl-CS"/>
        </w:rPr>
        <w:t>емитента</w:t>
      </w:r>
      <w:r w:rsidR="00620DBC" w:rsidRPr="00F3726B">
        <w:rPr>
          <w:rFonts w:ascii="Arial" w:hAnsi="Arial" w:cs="Arial"/>
          <w:lang w:val="sr-Cyrl-CS"/>
        </w:rPr>
        <w:t xml:space="preserve">: </w:t>
      </w:r>
      <w:r w:rsidR="00BB3E92" w:rsidRPr="00F3726B">
        <w:rPr>
          <w:rFonts w:ascii="Arial" w:hAnsi="Arial" w:cs="Arial"/>
        </w:rPr>
        <w:t xml:space="preserve">Акционарско </w:t>
      </w:r>
      <w:r w:rsidR="00BB3E92" w:rsidRPr="00F3726B">
        <w:rPr>
          <w:rFonts w:ascii="Arial" w:hAnsi="Arial" w:cs="Arial"/>
          <w:lang w:val="sr-Cyrl-CS"/>
        </w:rPr>
        <w:t>друштво Олимпијски цента</w:t>
      </w:r>
      <w:r w:rsidR="00E31C4C">
        <w:rPr>
          <w:rFonts w:ascii="Arial" w:hAnsi="Arial" w:cs="Arial"/>
          <w:lang w:val="sr-Cyrl-CS"/>
        </w:rPr>
        <w:t>р „Јахорина“ Пале, Јахорина бб,</w:t>
      </w:r>
      <w:r w:rsidR="00BB3E92" w:rsidRPr="00F3726B">
        <w:rPr>
          <w:rFonts w:ascii="Arial" w:hAnsi="Arial" w:cs="Arial"/>
          <w:lang w:val="sr-Cyrl-CS"/>
        </w:rPr>
        <w:t xml:space="preserve"> 71420 </w:t>
      </w:r>
      <w:r w:rsidR="00F3726B">
        <w:rPr>
          <w:rFonts w:ascii="Arial" w:hAnsi="Arial" w:cs="Arial"/>
          <w:lang w:val="sr-Cyrl-CS"/>
        </w:rPr>
        <w:t>Пале</w:t>
      </w:r>
      <w:r w:rsidR="00500330" w:rsidRPr="00F3726B">
        <w:rPr>
          <w:rFonts w:ascii="Arial" w:hAnsi="Arial" w:cs="Arial"/>
          <w:lang w:val="sr-Cyrl-CS"/>
        </w:rPr>
        <w:t>;</w:t>
      </w:r>
    </w:p>
    <w:p w14:paraId="7F31D500" w14:textId="77777777" w:rsidR="00DC2781" w:rsidRPr="00F3726B" w:rsidRDefault="00DC2781" w:rsidP="00DC2781">
      <w:pPr>
        <w:spacing w:after="0"/>
        <w:ind w:left="720"/>
        <w:jc w:val="both"/>
        <w:rPr>
          <w:rFonts w:ascii="Arial" w:hAnsi="Arial" w:cs="Arial"/>
          <w:lang w:val="sr-Cyrl-CS"/>
        </w:rPr>
      </w:pPr>
    </w:p>
    <w:p w14:paraId="4C82BD52" w14:textId="35C55D75" w:rsidR="008F7A52" w:rsidRPr="00DC2781" w:rsidRDefault="00E96071" w:rsidP="00036DC2">
      <w:pPr>
        <w:numPr>
          <w:ilvl w:val="0"/>
          <w:numId w:val="26"/>
        </w:numPr>
        <w:spacing w:after="0"/>
        <w:jc w:val="both"/>
        <w:rPr>
          <w:rFonts w:ascii="Arial" w:hAnsi="Arial" w:cs="Arial"/>
          <w:lang w:val="sr-Cyrl-CS"/>
        </w:rPr>
      </w:pPr>
      <w:r w:rsidRPr="00F3726B">
        <w:rPr>
          <w:rFonts w:ascii="Arial" w:hAnsi="Arial" w:cs="Arial"/>
          <w:b/>
          <w:lang w:val="sr-Cyrl-CS"/>
        </w:rPr>
        <w:t>Ознака</w:t>
      </w:r>
      <w:r w:rsidR="007632DC">
        <w:rPr>
          <w:rFonts w:ascii="Arial" w:hAnsi="Arial" w:cs="Arial"/>
          <w:b/>
          <w:lang w:val="sr-Cyrl-CS"/>
        </w:rPr>
        <w:t xml:space="preserve"> </w:t>
      </w:r>
      <w:r w:rsidRPr="00F3726B">
        <w:rPr>
          <w:rFonts w:ascii="Arial" w:hAnsi="Arial" w:cs="Arial"/>
          <w:b/>
          <w:lang w:val="sr-Cyrl-CS"/>
        </w:rPr>
        <w:t>и</w:t>
      </w:r>
      <w:r w:rsidR="007632DC">
        <w:rPr>
          <w:rFonts w:ascii="Arial" w:hAnsi="Arial" w:cs="Arial"/>
          <w:b/>
          <w:lang w:val="sr-Cyrl-CS"/>
        </w:rPr>
        <w:t xml:space="preserve"> </w:t>
      </w:r>
      <w:r w:rsidRPr="00F3726B">
        <w:rPr>
          <w:rFonts w:ascii="Arial" w:hAnsi="Arial" w:cs="Arial"/>
          <w:b/>
          <w:lang w:val="sr-Cyrl-CS"/>
        </w:rPr>
        <w:t>регистарски</w:t>
      </w:r>
      <w:r w:rsidR="007632DC">
        <w:rPr>
          <w:rFonts w:ascii="Arial" w:hAnsi="Arial" w:cs="Arial"/>
          <w:b/>
          <w:lang w:val="sr-Cyrl-CS"/>
        </w:rPr>
        <w:t xml:space="preserve"> </w:t>
      </w:r>
      <w:r w:rsidRPr="00F3726B">
        <w:rPr>
          <w:rFonts w:ascii="Arial" w:hAnsi="Arial" w:cs="Arial"/>
          <w:b/>
          <w:lang w:val="sr-Cyrl-CS"/>
        </w:rPr>
        <w:t>број</w:t>
      </w:r>
      <w:r w:rsidR="007632DC">
        <w:rPr>
          <w:rFonts w:ascii="Arial" w:hAnsi="Arial" w:cs="Arial"/>
          <w:b/>
          <w:lang w:val="sr-Cyrl-CS"/>
        </w:rPr>
        <w:t xml:space="preserve"> </w:t>
      </w:r>
      <w:r w:rsidRPr="00F3726B">
        <w:rPr>
          <w:rFonts w:ascii="Arial" w:hAnsi="Arial" w:cs="Arial"/>
          <w:b/>
          <w:lang w:val="sr-Cyrl-CS"/>
        </w:rPr>
        <w:t>у</w:t>
      </w:r>
      <w:r w:rsidR="007632DC">
        <w:rPr>
          <w:rFonts w:ascii="Arial" w:hAnsi="Arial" w:cs="Arial"/>
          <w:b/>
          <w:lang w:val="sr-Cyrl-CS"/>
        </w:rPr>
        <w:t xml:space="preserve"> </w:t>
      </w:r>
      <w:r w:rsidRPr="00F3726B">
        <w:rPr>
          <w:rFonts w:ascii="Arial" w:hAnsi="Arial" w:cs="Arial"/>
          <w:b/>
          <w:lang w:val="sr-Cyrl-CS"/>
        </w:rPr>
        <w:t>регистру</w:t>
      </w:r>
      <w:r w:rsidR="007632DC">
        <w:rPr>
          <w:rFonts w:ascii="Arial" w:hAnsi="Arial" w:cs="Arial"/>
          <w:b/>
          <w:lang w:val="sr-Cyrl-CS"/>
        </w:rPr>
        <w:t xml:space="preserve"> </w:t>
      </w:r>
      <w:r w:rsidRPr="00F3726B">
        <w:rPr>
          <w:rFonts w:ascii="Arial" w:hAnsi="Arial" w:cs="Arial"/>
          <w:b/>
          <w:lang w:val="sr-Cyrl-CS"/>
        </w:rPr>
        <w:t>емитената</w:t>
      </w:r>
      <w:r w:rsidR="007632DC">
        <w:rPr>
          <w:rFonts w:ascii="Arial" w:hAnsi="Arial" w:cs="Arial"/>
          <w:b/>
          <w:lang w:val="sr-Cyrl-CS"/>
        </w:rPr>
        <w:t xml:space="preserve"> </w:t>
      </w:r>
      <w:r w:rsidRPr="00F3726B">
        <w:rPr>
          <w:rFonts w:ascii="Arial" w:hAnsi="Arial" w:cs="Arial"/>
          <w:b/>
          <w:lang w:val="sr-Cyrl-CS"/>
        </w:rPr>
        <w:t>код</w:t>
      </w:r>
      <w:r w:rsidR="007632DC">
        <w:rPr>
          <w:rFonts w:ascii="Arial" w:hAnsi="Arial" w:cs="Arial"/>
          <w:b/>
          <w:lang w:val="sr-Cyrl-CS"/>
        </w:rPr>
        <w:t xml:space="preserve"> </w:t>
      </w:r>
      <w:r w:rsidRPr="00F3726B">
        <w:rPr>
          <w:rFonts w:ascii="Arial" w:hAnsi="Arial" w:cs="Arial"/>
          <w:b/>
          <w:lang w:val="sr-Cyrl-CS"/>
        </w:rPr>
        <w:t>Комисије</w:t>
      </w:r>
      <w:r w:rsidR="007632DC">
        <w:rPr>
          <w:rFonts w:ascii="Arial" w:hAnsi="Arial" w:cs="Arial"/>
          <w:b/>
          <w:lang w:val="sr-Cyrl-CS"/>
        </w:rPr>
        <w:t xml:space="preserve"> </w:t>
      </w:r>
      <w:r w:rsidRPr="00F3726B">
        <w:rPr>
          <w:rFonts w:ascii="Arial" w:hAnsi="Arial" w:cs="Arial"/>
          <w:b/>
          <w:lang w:val="sr-Cyrl-CS"/>
        </w:rPr>
        <w:t>за</w:t>
      </w:r>
      <w:r w:rsidR="007632DC">
        <w:rPr>
          <w:rFonts w:ascii="Arial" w:hAnsi="Arial" w:cs="Arial"/>
          <w:b/>
          <w:lang w:val="sr-Cyrl-CS"/>
        </w:rPr>
        <w:t xml:space="preserve"> </w:t>
      </w:r>
      <w:r w:rsidRPr="00F3726B">
        <w:rPr>
          <w:rFonts w:ascii="Arial" w:hAnsi="Arial" w:cs="Arial"/>
          <w:b/>
          <w:lang w:val="sr-Cyrl-CS"/>
        </w:rPr>
        <w:t>хартије</w:t>
      </w:r>
      <w:r w:rsidR="007632DC">
        <w:rPr>
          <w:rFonts w:ascii="Arial" w:hAnsi="Arial" w:cs="Arial"/>
          <w:b/>
          <w:lang w:val="sr-Cyrl-CS"/>
        </w:rPr>
        <w:t xml:space="preserve"> </w:t>
      </w:r>
      <w:r w:rsidRPr="00F3726B">
        <w:rPr>
          <w:rFonts w:ascii="Arial" w:hAnsi="Arial" w:cs="Arial"/>
          <w:b/>
          <w:lang w:val="sr-Cyrl-CS"/>
        </w:rPr>
        <w:t>од</w:t>
      </w:r>
      <w:r w:rsidR="007632DC">
        <w:rPr>
          <w:rFonts w:ascii="Arial" w:hAnsi="Arial" w:cs="Arial"/>
          <w:b/>
          <w:lang w:val="sr-Cyrl-CS"/>
        </w:rPr>
        <w:t xml:space="preserve"> </w:t>
      </w:r>
      <w:r w:rsidRPr="00F3726B">
        <w:rPr>
          <w:rFonts w:ascii="Arial" w:hAnsi="Arial" w:cs="Arial"/>
          <w:b/>
          <w:lang w:val="sr-Cyrl-CS"/>
        </w:rPr>
        <w:t>вриједности</w:t>
      </w:r>
      <w:r w:rsidR="00003EEA" w:rsidRPr="00F3726B">
        <w:rPr>
          <w:rFonts w:ascii="Arial" w:hAnsi="Arial" w:cs="Arial"/>
          <w:lang w:val="sr-Cyrl-CS"/>
        </w:rPr>
        <w:t>:</w:t>
      </w:r>
      <w:r w:rsidR="007632DC">
        <w:rPr>
          <w:rFonts w:ascii="Arial" w:hAnsi="Arial" w:cs="Arial"/>
          <w:lang w:val="sr-Cyrl-CS"/>
        </w:rPr>
        <w:t xml:space="preserve"> </w:t>
      </w:r>
      <w:r w:rsidR="00BB3E92" w:rsidRPr="00F3726B">
        <w:rPr>
          <w:rFonts w:ascii="Arial" w:hAnsi="Arial" w:cs="Arial"/>
        </w:rPr>
        <w:t>ОСЈН, 04-490-27/03</w:t>
      </w:r>
      <w:r w:rsidR="00500330" w:rsidRPr="00F3726B">
        <w:rPr>
          <w:rFonts w:ascii="Arial" w:hAnsi="Arial" w:cs="Arial"/>
        </w:rPr>
        <w:t xml:space="preserve">, </w:t>
      </w:r>
      <w:r w:rsidR="008F7A52" w:rsidRPr="00F3726B">
        <w:rPr>
          <w:rFonts w:ascii="Arial" w:hAnsi="Arial" w:cs="Arial"/>
        </w:rPr>
        <w:t>рјешењ</w:t>
      </w:r>
      <w:r w:rsidR="00E31C4C">
        <w:rPr>
          <w:rFonts w:ascii="Arial" w:hAnsi="Arial" w:cs="Arial"/>
        </w:rPr>
        <w:t>е број: 01-03-РЕ-259/03, од 05.</w:t>
      </w:r>
      <w:r w:rsidR="00B35542">
        <w:rPr>
          <w:rFonts w:ascii="Arial" w:hAnsi="Arial" w:cs="Arial"/>
        </w:rPr>
        <w:t>03.</w:t>
      </w:r>
      <w:r w:rsidR="008F7A52" w:rsidRPr="00F3726B">
        <w:rPr>
          <w:rFonts w:ascii="Arial" w:hAnsi="Arial" w:cs="Arial"/>
        </w:rPr>
        <w:t>2003. године;</w:t>
      </w:r>
    </w:p>
    <w:p w14:paraId="6F9F201A" w14:textId="77777777" w:rsidR="00DC2781" w:rsidRPr="00F3726B" w:rsidRDefault="00DC2781" w:rsidP="00DC2781">
      <w:pPr>
        <w:spacing w:after="0"/>
        <w:jc w:val="both"/>
        <w:rPr>
          <w:rFonts w:ascii="Arial" w:hAnsi="Arial" w:cs="Arial"/>
          <w:lang w:val="sr-Cyrl-CS"/>
        </w:rPr>
      </w:pPr>
    </w:p>
    <w:p w14:paraId="4EA5C37C" w14:textId="77777777" w:rsidR="00003EEA" w:rsidRPr="00F3726B" w:rsidRDefault="00A95A9C" w:rsidP="00036DC2">
      <w:pPr>
        <w:numPr>
          <w:ilvl w:val="0"/>
          <w:numId w:val="26"/>
        </w:numPr>
        <w:spacing w:after="0"/>
        <w:jc w:val="both"/>
        <w:rPr>
          <w:rFonts w:ascii="Arial" w:hAnsi="Arial" w:cs="Arial"/>
          <w:lang w:val="sr-Cyrl-CS"/>
        </w:rPr>
      </w:pPr>
      <w:r w:rsidRPr="00F3726B">
        <w:rPr>
          <w:rFonts w:ascii="Arial" w:hAnsi="Arial" w:cs="Arial"/>
          <w:b/>
          <w:lang w:val="sr-Cyrl-CS"/>
        </w:rPr>
        <w:t>Циљ</w:t>
      </w:r>
      <w:r w:rsidR="00E96071" w:rsidRPr="00F3726B">
        <w:rPr>
          <w:rFonts w:ascii="Arial" w:hAnsi="Arial" w:cs="Arial"/>
          <w:b/>
          <w:lang w:val="sr-Cyrl-CS"/>
        </w:rPr>
        <w:t>еви</w:t>
      </w:r>
      <w:r w:rsidR="007632DC">
        <w:rPr>
          <w:rFonts w:ascii="Arial" w:hAnsi="Arial" w:cs="Arial"/>
          <w:b/>
          <w:lang w:val="sr-Cyrl-CS"/>
        </w:rPr>
        <w:t xml:space="preserve"> </w:t>
      </w:r>
      <w:r w:rsidR="00E96071" w:rsidRPr="00F3726B">
        <w:rPr>
          <w:rFonts w:ascii="Arial" w:hAnsi="Arial" w:cs="Arial"/>
          <w:b/>
          <w:lang w:val="sr-Cyrl-CS"/>
        </w:rPr>
        <w:t>инвестирања</w:t>
      </w:r>
      <w:r w:rsidR="00003EEA" w:rsidRPr="00F3726B">
        <w:rPr>
          <w:rFonts w:ascii="Arial" w:hAnsi="Arial" w:cs="Arial"/>
          <w:b/>
          <w:lang w:val="sr-Cyrl-CS"/>
        </w:rPr>
        <w:t xml:space="preserve">, </w:t>
      </w:r>
      <w:r w:rsidR="00E96071" w:rsidRPr="00F3726B">
        <w:rPr>
          <w:rFonts w:ascii="Arial" w:hAnsi="Arial" w:cs="Arial"/>
          <w:b/>
          <w:lang w:val="sr-Cyrl-CS"/>
        </w:rPr>
        <w:t>начин</w:t>
      </w:r>
      <w:r w:rsidR="007632DC">
        <w:rPr>
          <w:rFonts w:ascii="Arial" w:hAnsi="Arial" w:cs="Arial"/>
          <w:b/>
          <w:lang w:val="sr-Cyrl-CS"/>
        </w:rPr>
        <w:t xml:space="preserve"> </w:t>
      </w:r>
      <w:r w:rsidR="00E96071" w:rsidRPr="00F3726B">
        <w:rPr>
          <w:rFonts w:ascii="Arial" w:hAnsi="Arial" w:cs="Arial"/>
          <w:b/>
          <w:lang w:val="sr-Cyrl-CS"/>
        </w:rPr>
        <w:t>коришћења</w:t>
      </w:r>
      <w:r w:rsidR="007632DC">
        <w:rPr>
          <w:rFonts w:ascii="Arial" w:hAnsi="Arial" w:cs="Arial"/>
          <w:b/>
          <w:lang w:val="sr-Cyrl-CS"/>
        </w:rPr>
        <w:t xml:space="preserve"> </w:t>
      </w:r>
      <w:r w:rsidR="00E96071" w:rsidRPr="00F3726B">
        <w:rPr>
          <w:rFonts w:ascii="Arial" w:hAnsi="Arial" w:cs="Arial"/>
          <w:b/>
          <w:lang w:val="sr-Cyrl-CS"/>
        </w:rPr>
        <w:t>средстава</w:t>
      </w:r>
      <w:r w:rsidR="00003EEA" w:rsidRPr="00F3726B">
        <w:rPr>
          <w:rFonts w:ascii="Arial" w:hAnsi="Arial" w:cs="Arial"/>
          <w:b/>
          <w:lang w:val="sr-Cyrl-CS"/>
        </w:rPr>
        <w:t xml:space="preserve">, </w:t>
      </w:r>
      <w:r w:rsidR="00E96071" w:rsidRPr="00F3726B">
        <w:rPr>
          <w:rFonts w:ascii="Arial" w:hAnsi="Arial" w:cs="Arial"/>
          <w:b/>
          <w:lang w:val="sr-Cyrl-CS"/>
        </w:rPr>
        <w:t>очекивани</w:t>
      </w:r>
      <w:r w:rsidR="007632DC">
        <w:rPr>
          <w:rFonts w:ascii="Arial" w:hAnsi="Arial" w:cs="Arial"/>
          <w:b/>
          <w:lang w:val="sr-Cyrl-CS"/>
        </w:rPr>
        <w:t xml:space="preserve"> </w:t>
      </w:r>
      <w:r w:rsidR="00E96071" w:rsidRPr="00F3726B">
        <w:rPr>
          <w:rFonts w:ascii="Arial" w:hAnsi="Arial" w:cs="Arial"/>
          <w:b/>
          <w:lang w:val="sr-Cyrl-CS"/>
        </w:rPr>
        <w:t>ефекти</w:t>
      </w:r>
      <w:r w:rsidR="00003EEA" w:rsidRPr="00F3726B">
        <w:rPr>
          <w:rFonts w:ascii="Arial" w:hAnsi="Arial" w:cs="Arial"/>
          <w:lang w:val="sr-Cyrl-CS"/>
        </w:rPr>
        <w:t>:</w:t>
      </w:r>
    </w:p>
    <w:p w14:paraId="099CCA03" w14:textId="1D31B498" w:rsidR="009B4555" w:rsidRPr="008D4415" w:rsidRDefault="00E96071" w:rsidP="00A466A0">
      <w:pPr>
        <w:spacing w:after="60"/>
        <w:ind w:left="720"/>
        <w:jc w:val="both"/>
        <w:rPr>
          <w:rFonts w:ascii="Arial" w:hAnsi="Arial" w:cs="Arial"/>
          <w:lang w:val="sr-Cyrl-BA"/>
        </w:rPr>
      </w:pPr>
      <w:r w:rsidRPr="00F3726B">
        <w:rPr>
          <w:rFonts w:ascii="Arial" w:hAnsi="Arial" w:cs="Arial"/>
          <w:lang w:val="sr-Cyrl-BA"/>
        </w:rPr>
        <w:t>Новчана</w:t>
      </w:r>
      <w:r w:rsidR="007632DC">
        <w:rPr>
          <w:rFonts w:ascii="Arial" w:hAnsi="Arial" w:cs="Arial"/>
          <w:lang w:val="sr-Cyrl-BA"/>
        </w:rPr>
        <w:t xml:space="preserve"> </w:t>
      </w:r>
      <w:r w:rsidRPr="00F3726B">
        <w:rPr>
          <w:rFonts w:ascii="Arial" w:hAnsi="Arial" w:cs="Arial"/>
          <w:lang w:val="sr-Cyrl-BA"/>
        </w:rPr>
        <w:t>средства</w:t>
      </w:r>
      <w:r w:rsidR="007632DC">
        <w:rPr>
          <w:rFonts w:ascii="Arial" w:hAnsi="Arial" w:cs="Arial"/>
          <w:lang w:val="sr-Cyrl-BA"/>
        </w:rPr>
        <w:t xml:space="preserve"> </w:t>
      </w:r>
      <w:r w:rsidR="00A95A9C" w:rsidRPr="00F3726B">
        <w:rPr>
          <w:rFonts w:ascii="Arial" w:hAnsi="Arial" w:cs="Arial"/>
          <w:lang w:val="sr-Cyrl-BA"/>
        </w:rPr>
        <w:t>прикупљ</w:t>
      </w:r>
      <w:r w:rsidRPr="00F3726B">
        <w:rPr>
          <w:rFonts w:ascii="Arial" w:hAnsi="Arial" w:cs="Arial"/>
          <w:lang w:val="sr-Cyrl-BA"/>
        </w:rPr>
        <w:t>ена</w:t>
      </w:r>
      <w:r w:rsidR="007632DC">
        <w:rPr>
          <w:rFonts w:ascii="Arial" w:hAnsi="Arial" w:cs="Arial"/>
          <w:lang w:val="sr-Cyrl-BA"/>
        </w:rPr>
        <w:t xml:space="preserve"> </w:t>
      </w:r>
      <w:r w:rsidRPr="00F3726B">
        <w:rPr>
          <w:rFonts w:ascii="Arial" w:hAnsi="Arial" w:cs="Arial"/>
          <w:lang w:val="sr-Cyrl-BA"/>
        </w:rPr>
        <w:t>емисијом</w:t>
      </w:r>
      <w:r w:rsidR="007632DC">
        <w:rPr>
          <w:rFonts w:ascii="Arial" w:hAnsi="Arial" w:cs="Arial"/>
          <w:lang w:val="sr-Cyrl-BA"/>
        </w:rPr>
        <w:t xml:space="preserve"> </w:t>
      </w:r>
      <w:r w:rsidRPr="00F3726B">
        <w:rPr>
          <w:rFonts w:ascii="Arial" w:hAnsi="Arial" w:cs="Arial"/>
          <w:lang w:val="sr-Cyrl-BA"/>
        </w:rPr>
        <w:t>обвезница</w:t>
      </w:r>
      <w:r w:rsidR="00C61238" w:rsidRPr="00F3726B">
        <w:rPr>
          <w:rFonts w:ascii="Arial" w:hAnsi="Arial" w:cs="Arial"/>
          <w:lang w:val="sr-Cyrl-BA"/>
        </w:rPr>
        <w:t xml:space="preserve">, </w:t>
      </w:r>
      <w:r w:rsidRPr="00F3726B">
        <w:rPr>
          <w:rFonts w:ascii="Arial" w:hAnsi="Arial" w:cs="Arial"/>
          <w:lang w:val="sr-Cyrl-CS"/>
        </w:rPr>
        <w:t>у</w:t>
      </w:r>
      <w:r w:rsidR="007632DC">
        <w:rPr>
          <w:rFonts w:ascii="Arial" w:hAnsi="Arial" w:cs="Arial"/>
          <w:lang w:val="sr-Cyrl-CS"/>
        </w:rPr>
        <w:t xml:space="preserve"> </w:t>
      </w:r>
      <w:r w:rsidRPr="00F3726B">
        <w:rPr>
          <w:rFonts w:ascii="Arial" w:hAnsi="Arial" w:cs="Arial"/>
          <w:lang w:val="sr-Cyrl-CS"/>
        </w:rPr>
        <w:t>укупном</w:t>
      </w:r>
      <w:r w:rsidR="007632DC">
        <w:rPr>
          <w:rFonts w:ascii="Arial" w:hAnsi="Arial" w:cs="Arial"/>
          <w:lang w:val="sr-Cyrl-CS"/>
        </w:rPr>
        <w:t xml:space="preserve"> </w:t>
      </w:r>
      <w:r w:rsidRPr="00E31C4C">
        <w:rPr>
          <w:rFonts w:ascii="Arial" w:hAnsi="Arial" w:cs="Arial"/>
          <w:lang w:val="sr-Cyrl-CS"/>
        </w:rPr>
        <w:t>износу</w:t>
      </w:r>
      <w:r w:rsidR="007632DC">
        <w:rPr>
          <w:rFonts w:ascii="Arial" w:hAnsi="Arial" w:cs="Arial"/>
          <w:lang w:val="sr-Cyrl-CS"/>
        </w:rPr>
        <w:t xml:space="preserve"> </w:t>
      </w:r>
      <w:r w:rsidRPr="00E31C4C">
        <w:rPr>
          <w:rFonts w:ascii="Arial" w:hAnsi="Arial" w:cs="Arial"/>
          <w:lang w:val="sr-Cyrl-CS"/>
        </w:rPr>
        <w:t>од</w:t>
      </w:r>
      <w:r w:rsidR="001C7B1B">
        <w:rPr>
          <w:rFonts w:ascii="Arial" w:hAnsi="Arial" w:cs="Arial"/>
          <w:lang w:val="sr-Cyrl-CS"/>
        </w:rPr>
        <w:t xml:space="preserve"> </w:t>
      </w:r>
      <w:r w:rsidR="00C453D3">
        <w:rPr>
          <w:rFonts w:ascii="Arial" w:hAnsi="Arial" w:cs="Arial"/>
          <w:lang w:val="sr-Cyrl-BA"/>
        </w:rPr>
        <w:t>7.000.000</w:t>
      </w:r>
      <w:r w:rsidR="007D3537" w:rsidRPr="00E31C4C">
        <w:rPr>
          <w:rFonts w:ascii="Arial" w:hAnsi="Arial" w:cs="Arial"/>
          <w:lang w:val="sr-Cyrl-CS"/>
        </w:rPr>
        <w:t xml:space="preserve"> </w:t>
      </w:r>
      <w:r w:rsidRPr="00E31C4C">
        <w:rPr>
          <w:rFonts w:ascii="Arial" w:hAnsi="Arial" w:cs="Arial"/>
          <w:lang w:val="sr-Cyrl-CS"/>
        </w:rPr>
        <w:t>КМ</w:t>
      </w:r>
      <w:r w:rsidR="00C61238" w:rsidRPr="00E31C4C">
        <w:rPr>
          <w:rFonts w:ascii="Arial" w:hAnsi="Arial" w:cs="Arial"/>
          <w:lang w:val="sr-Cyrl-CS"/>
        </w:rPr>
        <w:t>,</w:t>
      </w:r>
      <w:r w:rsidR="007632DC">
        <w:rPr>
          <w:rFonts w:ascii="Arial" w:hAnsi="Arial" w:cs="Arial"/>
          <w:lang w:val="sr-Cyrl-CS"/>
        </w:rPr>
        <w:t xml:space="preserve"> </w:t>
      </w:r>
      <w:r w:rsidRPr="00F3726B">
        <w:rPr>
          <w:rFonts w:ascii="Arial" w:hAnsi="Arial" w:cs="Arial"/>
          <w:lang w:val="sr-Cyrl-BA"/>
        </w:rPr>
        <w:t>ће</w:t>
      </w:r>
      <w:r w:rsidR="007632DC">
        <w:rPr>
          <w:rFonts w:ascii="Arial" w:hAnsi="Arial" w:cs="Arial"/>
          <w:lang w:val="sr-Cyrl-BA"/>
        </w:rPr>
        <w:t xml:space="preserve"> </w:t>
      </w:r>
      <w:r w:rsidRPr="00F3726B">
        <w:rPr>
          <w:rFonts w:ascii="Arial" w:hAnsi="Arial" w:cs="Arial"/>
          <w:lang w:val="sr-Cyrl-BA"/>
        </w:rPr>
        <w:t>се</w:t>
      </w:r>
      <w:r w:rsidR="007632DC">
        <w:rPr>
          <w:rFonts w:ascii="Arial" w:hAnsi="Arial" w:cs="Arial"/>
          <w:lang w:val="sr-Cyrl-BA"/>
        </w:rPr>
        <w:t xml:space="preserve"> </w:t>
      </w:r>
      <w:r w:rsidRPr="00F3726B">
        <w:rPr>
          <w:rFonts w:ascii="Arial" w:hAnsi="Arial" w:cs="Arial"/>
          <w:lang w:val="sr-Cyrl-BA"/>
        </w:rPr>
        <w:t>користити</w:t>
      </w:r>
      <w:r w:rsidR="007632DC">
        <w:rPr>
          <w:rFonts w:ascii="Arial" w:hAnsi="Arial" w:cs="Arial"/>
          <w:lang w:val="sr-Cyrl-BA"/>
        </w:rPr>
        <w:t xml:space="preserve"> </w:t>
      </w:r>
      <w:r w:rsidR="007F7B65">
        <w:rPr>
          <w:rFonts w:ascii="Arial" w:hAnsi="Arial" w:cs="Arial"/>
          <w:lang w:val="sr-Cyrl-BA"/>
        </w:rPr>
        <w:t xml:space="preserve">за </w:t>
      </w:r>
      <w:r w:rsidR="009B4555">
        <w:rPr>
          <w:rFonts w:ascii="Arial" w:hAnsi="Arial" w:cs="Arial"/>
          <w:lang w:val="sr-Cyrl-BA"/>
        </w:rPr>
        <w:t>и</w:t>
      </w:r>
      <w:r w:rsidR="0015426F">
        <w:rPr>
          <w:rFonts w:ascii="Arial" w:hAnsi="Arial" w:cs="Arial"/>
          <w:lang w:val="sr-Cyrl-BA"/>
        </w:rPr>
        <w:t>зградњ</w:t>
      </w:r>
      <w:r w:rsidR="009B4555">
        <w:rPr>
          <w:rFonts w:ascii="Arial" w:hAnsi="Arial" w:cs="Arial"/>
          <w:lang w:val="sr-Cyrl-BA"/>
        </w:rPr>
        <w:t>у</w:t>
      </w:r>
      <w:r w:rsidR="0015426F">
        <w:rPr>
          <w:rFonts w:ascii="Arial" w:hAnsi="Arial" w:cs="Arial"/>
          <w:lang w:val="sr-Cyrl-BA"/>
        </w:rPr>
        <w:t xml:space="preserve"> гондоле </w:t>
      </w:r>
      <w:r w:rsidR="009B4555">
        <w:rPr>
          <w:rFonts w:ascii="Arial" w:hAnsi="Arial" w:cs="Arial"/>
          <w:lang w:val="sr-Cyrl-BA"/>
        </w:rPr>
        <w:t>на Јахорини</w:t>
      </w:r>
      <w:r w:rsidR="009B4555" w:rsidRPr="009B4555">
        <w:rPr>
          <w:rFonts w:ascii="Arial" w:hAnsi="Arial" w:cs="Arial"/>
          <w:lang w:val="sr-Cyrl-BA"/>
        </w:rPr>
        <w:t xml:space="preserve"> </w:t>
      </w:r>
      <w:r w:rsidR="009B4555">
        <w:rPr>
          <w:rFonts w:ascii="Arial" w:hAnsi="Arial" w:cs="Arial"/>
          <w:lang w:val="sr-Cyrl-BA"/>
        </w:rPr>
        <w:t>„</w:t>
      </w:r>
      <w:r w:rsidR="009B4555" w:rsidRPr="009B4555">
        <w:rPr>
          <w:rFonts w:ascii="Arial" w:hAnsi="Arial" w:cs="Arial"/>
          <w:lang w:val="sr-Cyrl-BA"/>
        </w:rPr>
        <w:t>ГД10 Партизан</w:t>
      </w:r>
      <w:r w:rsidR="009B4555">
        <w:rPr>
          <w:rFonts w:ascii="Arial" w:hAnsi="Arial" w:cs="Arial"/>
          <w:lang w:val="sr-Cyrl-BA"/>
        </w:rPr>
        <w:t>“</w:t>
      </w:r>
      <w:r w:rsidR="0015426F">
        <w:rPr>
          <w:rFonts w:ascii="Arial" w:hAnsi="Arial" w:cs="Arial"/>
          <w:lang w:val="sr-Cyrl-BA"/>
        </w:rPr>
        <w:t>.</w:t>
      </w:r>
      <w:r w:rsidR="009B4555">
        <w:rPr>
          <w:rFonts w:ascii="Arial" w:hAnsi="Arial" w:cs="Arial"/>
          <w:lang w:val="sr-Cyrl-BA"/>
        </w:rPr>
        <w:t xml:space="preserve"> </w:t>
      </w:r>
    </w:p>
    <w:p w14:paraId="7DC83253" w14:textId="77777777" w:rsidR="008D4415" w:rsidRDefault="009B4555" w:rsidP="00A466A0">
      <w:pPr>
        <w:spacing w:after="60"/>
        <w:ind w:left="720"/>
        <w:jc w:val="both"/>
        <w:rPr>
          <w:rFonts w:ascii="Arial" w:hAnsi="Arial" w:cs="Arial"/>
          <w:lang w:val="sr-Cyrl-BA"/>
        </w:rPr>
      </w:pPr>
      <w:r w:rsidRPr="008D4415">
        <w:rPr>
          <w:rFonts w:ascii="Arial" w:hAnsi="Arial" w:cs="Arial"/>
          <w:lang w:val="sr-Cyrl-BA"/>
        </w:rPr>
        <w:t>Основни друштвени циљ изградње гондоле је боље искоришћење туристичког потенцијала Јахорине</w:t>
      </w:r>
      <w:r w:rsidR="008D4415">
        <w:rPr>
          <w:rFonts w:ascii="Arial" w:hAnsi="Arial" w:cs="Arial"/>
          <w:lang w:val="sr-Latn-BA"/>
        </w:rPr>
        <w:t>,</w:t>
      </w:r>
      <w:r w:rsidRPr="008D4415">
        <w:rPr>
          <w:rFonts w:ascii="Arial" w:hAnsi="Arial" w:cs="Arial"/>
          <w:lang w:val="sr-Cyrl-BA"/>
        </w:rPr>
        <w:t xml:space="preserve"> модернизација, повећање броја посетилаца и обима туристичких услуга, раст конкурентности пословања. </w:t>
      </w:r>
    </w:p>
    <w:p w14:paraId="5EFE821F" w14:textId="1EA08EA6" w:rsidR="006D098E" w:rsidRDefault="009B4555" w:rsidP="00A466A0">
      <w:pPr>
        <w:spacing w:after="60"/>
        <w:ind w:left="720"/>
        <w:jc w:val="both"/>
        <w:rPr>
          <w:rFonts w:ascii="Arial" w:hAnsi="Arial" w:cs="Arial"/>
          <w:lang w:val="sr-Latn-BA"/>
        </w:rPr>
      </w:pPr>
      <w:r w:rsidRPr="008D4415">
        <w:rPr>
          <w:rFonts w:ascii="Arial" w:hAnsi="Arial" w:cs="Arial"/>
          <w:lang w:val="sr-Cyrl-BA"/>
        </w:rPr>
        <w:t xml:space="preserve">Основни економски циљ је модернизација и технолошко унапређење постојеће туристичке понуде Јахорине. Пројекат би требало да омогући раст пословне конкурентности и повећање броја посетилаца. Такође, један од економских циљева је директно отварање неколико радних места на период од минимум 20 година, активирање одређеног броја пројектантских, грађевинских и извођачких предузећа у трајању изградње, а потом и на одржавању предметне гондоле. Изградњом гондоле ОЦ </w:t>
      </w:r>
      <w:r w:rsidRPr="008D4415">
        <w:rPr>
          <w:rFonts w:ascii="Arial" w:hAnsi="Arial" w:cs="Arial"/>
          <w:lang w:val="sr-Cyrl-BA"/>
        </w:rPr>
        <w:lastRenderedPageBreak/>
        <w:t>Јахорини се отварају разне могућности за напредовање и остваривање што бољих пословних резултата</w:t>
      </w:r>
      <w:r w:rsidR="008D4415">
        <w:rPr>
          <w:rFonts w:ascii="Arial" w:hAnsi="Arial" w:cs="Arial"/>
          <w:lang w:val="sr-Latn-BA"/>
        </w:rPr>
        <w:t>.</w:t>
      </w:r>
    </w:p>
    <w:p w14:paraId="108D2DFB" w14:textId="77777777" w:rsidR="00DC2781" w:rsidRPr="008D4415" w:rsidRDefault="00DC2781" w:rsidP="00A02A13">
      <w:pPr>
        <w:spacing w:after="0"/>
        <w:ind w:left="720"/>
        <w:jc w:val="both"/>
        <w:rPr>
          <w:rFonts w:ascii="Arial" w:hAnsi="Arial" w:cs="Arial"/>
          <w:lang w:val="sr-Latn-BA"/>
        </w:rPr>
      </w:pPr>
    </w:p>
    <w:p w14:paraId="64D2BF78" w14:textId="1329A817" w:rsidR="00964A8C" w:rsidRPr="00DC2781" w:rsidRDefault="00E96071" w:rsidP="00A02A13">
      <w:pPr>
        <w:numPr>
          <w:ilvl w:val="0"/>
          <w:numId w:val="26"/>
        </w:numPr>
        <w:spacing w:after="0"/>
        <w:jc w:val="both"/>
        <w:rPr>
          <w:rFonts w:ascii="Arial" w:hAnsi="Arial" w:cs="Arial"/>
          <w:b/>
          <w:lang w:val="sr-Cyrl-CS"/>
        </w:rPr>
      </w:pPr>
      <w:r w:rsidRPr="00F3726B">
        <w:rPr>
          <w:rFonts w:ascii="Arial" w:hAnsi="Arial" w:cs="Arial"/>
          <w:b/>
          <w:lang w:val="sr-Cyrl-CS"/>
        </w:rPr>
        <w:t>Врста</w:t>
      </w:r>
      <w:r w:rsidR="001C7B1B">
        <w:rPr>
          <w:rFonts w:ascii="Arial" w:hAnsi="Arial" w:cs="Arial"/>
          <w:b/>
          <w:lang w:val="sr-Cyrl-CS"/>
        </w:rPr>
        <w:t xml:space="preserve"> </w:t>
      </w:r>
      <w:r w:rsidRPr="00F3726B">
        <w:rPr>
          <w:rFonts w:ascii="Arial" w:hAnsi="Arial" w:cs="Arial"/>
          <w:b/>
          <w:lang w:val="sr-Cyrl-CS"/>
        </w:rPr>
        <w:t>емисије</w:t>
      </w:r>
      <w:r w:rsidR="00964A8C" w:rsidRPr="00F3726B">
        <w:rPr>
          <w:rFonts w:ascii="Arial" w:hAnsi="Arial" w:cs="Arial"/>
          <w:b/>
          <w:lang w:val="sr-Cyrl-CS"/>
        </w:rPr>
        <w:t xml:space="preserve">: </w:t>
      </w:r>
      <w:r w:rsidRPr="00F3726B">
        <w:rPr>
          <w:rFonts w:ascii="Arial" w:hAnsi="Arial" w:cs="Arial"/>
          <w:lang w:val="sr-Cyrl-CS"/>
        </w:rPr>
        <w:t>емисија</w:t>
      </w:r>
      <w:r w:rsidR="001C7B1B">
        <w:rPr>
          <w:rFonts w:ascii="Arial" w:hAnsi="Arial" w:cs="Arial"/>
          <w:lang w:val="sr-Cyrl-CS"/>
        </w:rPr>
        <w:t xml:space="preserve"> </w:t>
      </w:r>
      <w:r w:rsidRPr="00F3726B">
        <w:rPr>
          <w:rFonts w:ascii="Arial" w:hAnsi="Arial" w:cs="Arial"/>
          <w:lang w:val="sr-Cyrl-CS"/>
        </w:rPr>
        <w:t>обвезница</w:t>
      </w:r>
      <w:r w:rsidR="00964A8C" w:rsidRPr="00F3726B">
        <w:rPr>
          <w:rFonts w:ascii="Arial" w:hAnsi="Arial" w:cs="Arial"/>
          <w:lang w:val="sr-Cyrl-CS"/>
        </w:rPr>
        <w:t xml:space="preserve">, </w:t>
      </w:r>
      <w:r w:rsidRPr="00F3726B">
        <w:rPr>
          <w:rFonts w:ascii="Arial" w:hAnsi="Arial" w:cs="Arial"/>
          <w:lang w:val="sr-Cyrl-CS"/>
        </w:rPr>
        <w:t>јавном</w:t>
      </w:r>
      <w:r w:rsidR="001C7B1B">
        <w:rPr>
          <w:rFonts w:ascii="Arial" w:hAnsi="Arial" w:cs="Arial"/>
          <w:lang w:val="sr-Cyrl-CS"/>
        </w:rPr>
        <w:t xml:space="preserve"> </w:t>
      </w:r>
      <w:r w:rsidRPr="00F3726B">
        <w:rPr>
          <w:rFonts w:ascii="Arial" w:hAnsi="Arial" w:cs="Arial"/>
          <w:lang w:val="sr-Cyrl-CS"/>
        </w:rPr>
        <w:t>понудом</w:t>
      </w:r>
      <w:r w:rsidR="00964A8C" w:rsidRPr="00F3726B">
        <w:rPr>
          <w:rFonts w:ascii="Arial" w:hAnsi="Arial" w:cs="Arial"/>
          <w:lang w:val="sr-Cyrl-CS"/>
        </w:rPr>
        <w:t>;</w:t>
      </w:r>
    </w:p>
    <w:p w14:paraId="40222CC8" w14:textId="77777777" w:rsidR="00DC2781" w:rsidRPr="00F3726B" w:rsidRDefault="00DC2781" w:rsidP="00A02A13">
      <w:pPr>
        <w:spacing w:after="0"/>
        <w:ind w:left="720"/>
        <w:jc w:val="both"/>
        <w:rPr>
          <w:rFonts w:ascii="Arial" w:hAnsi="Arial" w:cs="Arial"/>
          <w:b/>
          <w:lang w:val="sr-Cyrl-CS"/>
        </w:rPr>
      </w:pPr>
    </w:p>
    <w:p w14:paraId="04084121" w14:textId="7D03854B" w:rsidR="00E10BBE" w:rsidRDefault="00E96071" w:rsidP="00A02A13">
      <w:pPr>
        <w:numPr>
          <w:ilvl w:val="0"/>
          <w:numId w:val="26"/>
        </w:numPr>
        <w:spacing w:after="0"/>
        <w:jc w:val="both"/>
        <w:rPr>
          <w:rFonts w:ascii="Arial" w:hAnsi="Arial" w:cs="Arial"/>
          <w:lang w:val="sr-Cyrl-CS"/>
        </w:rPr>
      </w:pPr>
      <w:r w:rsidRPr="00F3726B">
        <w:rPr>
          <w:rFonts w:ascii="Arial" w:hAnsi="Arial" w:cs="Arial"/>
          <w:b/>
          <w:lang w:val="sr-Cyrl-CS"/>
        </w:rPr>
        <w:t>Редни</w:t>
      </w:r>
      <w:r w:rsidR="001C7B1B">
        <w:rPr>
          <w:rFonts w:ascii="Arial" w:hAnsi="Arial" w:cs="Arial"/>
          <w:b/>
          <w:lang w:val="sr-Cyrl-CS"/>
        </w:rPr>
        <w:t xml:space="preserve"> </w:t>
      </w:r>
      <w:r w:rsidRPr="00F3726B">
        <w:rPr>
          <w:rFonts w:ascii="Arial" w:hAnsi="Arial" w:cs="Arial"/>
          <w:b/>
          <w:lang w:val="sr-Cyrl-CS"/>
        </w:rPr>
        <w:t>број</w:t>
      </w:r>
      <w:r w:rsidR="001C7B1B">
        <w:rPr>
          <w:rFonts w:ascii="Arial" w:hAnsi="Arial" w:cs="Arial"/>
          <w:b/>
          <w:lang w:val="sr-Cyrl-CS"/>
        </w:rPr>
        <w:t xml:space="preserve"> </w:t>
      </w:r>
      <w:r w:rsidRPr="00F3726B">
        <w:rPr>
          <w:rFonts w:ascii="Arial" w:hAnsi="Arial" w:cs="Arial"/>
          <w:b/>
          <w:lang w:val="sr-Cyrl-CS"/>
        </w:rPr>
        <w:t>емисије</w:t>
      </w:r>
      <w:r w:rsidR="00E10BBE" w:rsidRPr="00F3726B">
        <w:rPr>
          <w:rFonts w:ascii="Arial" w:hAnsi="Arial" w:cs="Arial"/>
          <w:b/>
          <w:lang w:val="sr-Cyrl-CS"/>
        </w:rPr>
        <w:t xml:space="preserve">, </w:t>
      </w:r>
      <w:r w:rsidRPr="00F3726B">
        <w:rPr>
          <w:rFonts w:ascii="Arial" w:hAnsi="Arial" w:cs="Arial"/>
          <w:b/>
          <w:lang w:val="sr-Cyrl-CS"/>
        </w:rPr>
        <w:t>ознака</w:t>
      </w:r>
      <w:r w:rsidR="001C7B1B">
        <w:rPr>
          <w:rFonts w:ascii="Arial" w:hAnsi="Arial" w:cs="Arial"/>
          <w:b/>
          <w:lang w:val="sr-Cyrl-CS"/>
        </w:rPr>
        <w:t xml:space="preserve"> </w:t>
      </w:r>
      <w:r w:rsidRPr="00F3726B">
        <w:rPr>
          <w:rFonts w:ascii="Arial" w:hAnsi="Arial" w:cs="Arial"/>
          <w:b/>
          <w:lang w:val="sr-Cyrl-CS"/>
        </w:rPr>
        <w:t>врсте</w:t>
      </w:r>
      <w:r w:rsidR="001C7B1B">
        <w:rPr>
          <w:rFonts w:ascii="Arial" w:hAnsi="Arial" w:cs="Arial"/>
          <w:b/>
          <w:lang w:val="sr-Cyrl-CS"/>
        </w:rPr>
        <w:t xml:space="preserve"> </w:t>
      </w:r>
      <w:r w:rsidRPr="00F3726B">
        <w:rPr>
          <w:rFonts w:ascii="Arial" w:hAnsi="Arial" w:cs="Arial"/>
          <w:b/>
          <w:lang w:val="sr-Cyrl-CS"/>
        </w:rPr>
        <w:t>и</w:t>
      </w:r>
      <w:r w:rsidR="001C7B1B">
        <w:rPr>
          <w:rFonts w:ascii="Arial" w:hAnsi="Arial" w:cs="Arial"/>
          <w:b/>
          <w:lang w:val="sr-Cyrl-CS"/>
        </w:rPr>
        <w:t xml:space="preserve"> </w:t>
      </w:r>
      <w:r w:rsidRPr="00F3726B">
        <w:rPr>
          <w:rFonts w:ascii="Arial" w:hAnsi="Arial" w:cs="Arial"/>
          <w:b/>
          <w:lang w:val="sr-Cyrl-CS"/>
        </w:rPr>
        <w:t>класа</w:t>
      </w:r>
      <w:r w:rsidR="001C7B1B">
        <w:rPr>
          <w:rFonts w:ascii="Arial" w:hAnsi="Arial" w:cs="Arial"/>
          <w:b/>
          <w:lang w:val="sr-Cyrl-CS"/>
        </w:rPr>
        <w:t xml:space="preserve"> </w:t>
      </w:r>
      <w:r w:rsidRPr="00F3726B">
        <w:rPr>
          <w:rFonts w:ascii="Arial" w:hAnsi="Arial" w:cs="Arial"/>
          <w:b/>
          <w:lang w:val="sr-Cyrl-CS"/>
        </w:rPr>
        <w:t>хартија</w:t>
      </w:r>
      <w:r w:rsidR="001C7B1B">
        <w:rPr>
          <w:rFonts w:ascii="Arial" w:hAnsi="Arial" w:cs="Arial"/>
          <w:b/>
          <w:lang w:val="sr-Cyrl-CS"/>
        </w:rPr>
        <w:t xml:space="preserve"> </w:t>
      </w:r>
      <w:r w:rsidRPr="00F3726B">
        <w:rPr>
          <w:rFonts w:ascii="Arial" w:hAnsi="Arial" w:cs="Arial"/>
          <w:b/>
          <w:lang w:val="sr-Cyrl-CS"/>
        </w:rPr>
        <w:t>од</w:t>
      </w:r>
      <w:r w:rsidR="001C7B1B">
        <w:rPr>
          <w:rFonts w:ascii="Arial" w:hAnsi="Arial" w:cs="Arial"/>
          <w:b/>
          <w:lang w:val="sr-Cyrl-CS"/>
        </w:rPr>
        <w:t xml:space="preserve"> </w:t>
      </w:r>
      <w:r w:rsidRPr="00F3726B">
        <w:rPr>
          <w:rFonts w:ascii="Arial" w:hAnsi="Arial" w:cs="Arial"/>
          <w:b/>
          <w:lang w:val="sr-Cyrl-CS"/>
        </w:rPr>
        <w:t>вриједности</w:t>
      </w:r>
      <w:r w:rsidR="001C7B1B">
        <w:rPr>
          <w:rFonts w:ascii="Arial" w:hAnsi="Arial" w:cs="Arial"/>
          <w:b/>
          <w:lang w:val="sr-Cyrl-CS"/>
        </w:rPr>
        <w:t xml:space="preserve"> </w:t>
      </w:r>
      <w:r w:rsidRPr="00F3726B">
        <w:rPr>
          <w:rFonts w:ascii="Arial" w:hAnsi="Arial" w:cs="Arial"/>
          <w:b/>
          <w:lang w:val="sr-Latn-CS"/>
        </w:rPr>
        <w:t>и</w:t>
      </w:r>
      <w:r w:rsidR="001C7B1B">
        <w:rPr>
          <w:rFonts w:ascii="Arial" w:hAnsi="Arial" w:cs="Arial"/>
          <w:b/>
          <w:lang w:val="sr-Cyrl-BA"/>
        </w:rPr>
        <w:t xml:space="preserve"> </w:t>
      </w:r>
      <w:r w:rsidRPr="00F3726B">
        <w:rPr>
          <w:rFonts w:ascii="Arial" w:hAnsi="Arial" w:cs="Arial"/>
          <w:b/>
          <w:lang w:val="sr-Latn-CS"/>
        </w:rPr>
        <w:t>појединачна</w:t>
      </w:r>
      <w:r w:rsidR="001C7B1B">
        <w:rPr>
          <w:rFonts w:ascii="Arial" w:hAnsi="Arial" w:cs="Arial"/>
          <w:b/>
          <w:lang w:val="sr-Cyrl-BA"/>
        </w:rPr>
        <w:t xml:space="preserve"> </w:t>
      </w:r>
      <w:r w:rsidRPr="00635B4F">
        <w:rPr>
          <w:rFonts w:ascii="Arial" w:hAnsi="Arial" w:cs="Arial"/>
          <w:b/>
          <w:lang w:val="sr-Latn-CS"/>
        </w:rPr>
        <w:t>права</w:t>
      </w:r>
      <w:r w:rsidR="001C7B1B">
        <w:rPr>
          <w:rFonts w:ascii="Arial" w:hAnsi="Arial" w:cs="Arial"/>
          <w:b/>
          <w:lang w:val="sr-Cyrl-BA"/>
        </w:rPr>
        <w:t xml:space="preserve"> </w:t>
      </w:r>
      <w:r w:rsidRPr="00635B4F">
        <w:rPr>
          <w:rFonts w:ascii="Arial" w:hAnsi="Arial" w:cs="Arial"/>
          <w:b/>
          <w:lang w:val="sr-Latn-CS"/>
        </w:rPr>
        <w:t>из</w:t>
      </w:r>
      <w:r w:rsidR="001C7B1B">
        <w:rPr>
          <w:rFonts w:ascii="Arial" w:hAnsi="Arial" w:cs="Arial"/>
          <w:b/>
          <w:lang w:val="sr-Cyrl-BA"/>
        </w:rPr>
        <w:t xml:space="preserve"> </w:t>
      </w:r>
      <w:r w:rsidRPr="00635B4F">
        <w:rPr>
          <w:rFonts w:ascii="Arial" w:hAnsi="Arial" w:cs="Arial"/>
          <w:b/>
          <w:lang w:val="sr-Latn-CS"/>
        </w:rPr>
        <w:t>хартија</w:t>
      </w:r>
      <w:r w:rsidR="001C7B1B">
        <w:rPr>
          <w:rFonts w:ascii="Arial" w:hAnsi="Arial" w:cs="Arial"/>
          <w:b/>
          <w:lang w:val="sr-Cyrl-BA"/>
        </w:rPr>
        <w:t xml:space="preserve"> </w:t>
      </w:r>
      <w:r w:rsidRPr="00635B4F">
        <w:rPr>
          <w:rFonts w:ascii="Arial" w:hAnsi="Arial" w:cs="Arial"/>
          <w:b/>
          <w:lang w:val="sr-Latn-CS"/>
        </w:rPr>
        <w:t>од</w:t>
      </w:r>
      <w:r w:rsidR="001C7B1B">
        <w:rPr>
          <w:rFonts w:ascii="Arial" w:hAnsi="Arial" w:cs="Arial"/>
          <w:b/>
          <w:lang w:val="sr-Cyrl-BA"/>
        </w:rPr>
        <w:t xml:space="preserve"> </w:t>
      </w:r>
      <w:r w:rsidRPr="00BE5972">
        <w:rPr>
          <w:rFonts w:ascii="Arial" w:hAnsi="Arial" w:cs="Arial"/>
          <w:b/>
          <w:lang w:val="sr-Latn-CS"/>
        </w:rPr>
        <w:t>вриједности</w:t>
      </w:r>
      <w:r w:rsidR="003A622E" w:rsidRPr="00BE5972">
        <w:rPr>
          <w:rFonts w:ascii="Arial" w:hAnsi="Arial" w:cs="Arial"/>
          <w:b/>
          <w:lang w:val="sr-Latn-CS"/>
        </w:rPr>
        <w:t xml:space="preserve"> – </w:t>
      </w:r>
      <w:r w:rsidR="00BE5972" w:rsidRPr="00BE5972">
        <w:rPr>
          <w:rFonts w:ascii="Arial" w:hAnsi="Arial" w:cs="Arial"/>
          <w:b/>
          <w:bCs/>
          <w:lang w:val="sr-Cyrl-CS"/>
        </w:rPr>
        <w:t>CFI</w:t>
      </w:r>
      <w:r w:rsidR="001C7B1B" w:rsidRPr="00BE5972">
        <w:rPr>
          <w:rFonts w:ascii="Arial" w:hAnsi="Arial" w:cs="Arial"/>
          <w:b/>
          <w:lang w:val="sr-Cyrl-BA"/>
        </w:rPr>
        <w:t xml:space="preserve"> </w:t>
      </w:r>
      <w:r w:rsidRPr="00BE5972">
        <w:rPr>
          <w:rFonts w:ascii="Arial" w:hAnsi="Arial" w:cs="Arial"/>
          <w:b/>
          <w:lang w:val="sr-Latn-CS"/>
        </w:rPr>
        <w:t>код</w:t>
      </w:r>
      <w:r w:rsidR="00E10BBE" w:rsidRPr="00BE5972">
        <w:rPr>
          <w:rFonts w:ascii="Arial" w:hAnsi="Arial" w:cs="Arial"/>
          <w:lang w:val="sr-Cyrl-CS"/>
        </w:rPr>
        <w:t xml:space="preserve">: </w:t>
      </w:r>
      <w:r w:rsidR="00C453D3" w:rsidRPr="00BE5972">
        <w:rPr>
          <w:rFonts w:ascii="Arial" w:hAnsi="Arial" w:cs="Arial"/>
          <w:lang w:val="sr-Cyrl-BA"/>
        </w:rPr>
        <w:t>трећа</w:t>
      </w:r>
      <w:r w:rsidR="001C7B1B">
        <w:rPr>
          <w:rFonts w:ascii="Arial" w:hAnsi="Arial" w:cs="Arial"/>
          <w:lang w:val="sr-Cyrl-BA"/>
        </w:rPr>
        <w:t xml:space="preserve"> </w:t>
      </w:r>
      <w:r w:rsidRPr="00635B4F">
        <w:rPr>
          <w:rFonts w:ascii="Arial" w:hAnsi="Arial" w:cs="Arial"/>
          <w:lang w:val="sr-Cyrl-CS"/>
        </w:rPr>
        <w:t>емисија</w:t>
      </w:r>
      <w:r w:rsidR="001C7B1B">
        <w:rPr>
          <w:rFonts w:ascii="Arial" w:hAnsi="Arial" w:cs="Arial"/>
          <w:lang w:val="sr-Cyrl-CS"/>
        </w:rPr>
        <w:t xml:space="preserve"> </w:t>
      </w:r>
      <w:r w:rsidRPr="00635B4F">
        <w:rPr>
          <w:rFonts w:ascii="Arial" w:hAnsi="Arial" w:cs="Arial"/>
          <w:lang w:val="sr-Cyrl-CS"/>
        </w:rPr>
        <w:t>дугорочних</w:t>
      </w:r>
      <w:r w:rsidR="001C7B1B">
        <w:rPr>
          <w:rFonts w:ascii="Arial" w:hAnsi="Arial" w:cs="Arial"/>
          <w:lang w:val="sr-Cyrl-CS"/>
        </w:rPr>
        <w:t xml:space="preserve"> </w:t>
      </w:r>
      <w:r w:rsidR="00F3726B" w:rsidRPr="00635B4F">
        <w:rPr>
          <w:rFonts w:ascii="Arial" w:hAnsi="Arial" w:cs="Arial"/>
          <w:lang w:val="bs-Latn-BA"/>
        </w:rPr>
        <w:t>корпоративних</w:t>
      </w:r>
      <w:r w:rsidR="001C7B1B">
        <w:rPr>
          <w:rFonts w:ascii="Arial" w:hAnsi="Arial" w:cs="Arial"/>
          <w:lang w:val="sr-Cyrl-BA"/>
        </w:rPr>
        <w:t xml:space="preserve"> </w:t>
      </w:r>
      <w:r w:rsidRPr="00635B4F">
        <w:rPr>
          <w:rFonts w:ascii="Arial" w:hAnsi="Arial" w:cs="Arial"/>
          <w:lang w:val="sr-Cyrl-CS"/>
        </w:rPr>
        <w:t>обвезница</w:t>
      </w:r>
      <w:r w:rsidR="00BE5972" w:rsidRPr="00BE5972">
        <w:rPr>
          <w:rFonts w:ascii="Arial" w:hAnsi="Arial" w:cs="Arial"/>
          <w:lang w:val="sr-Cyrl-CS"/>
        </w:rPr>
        <w:t xml:space="preserve">, CFI </w:t>
      </w:r>
      <w:r w:rsidR="00BE5972">
        <w:rPr>
          <w:rFonts w:ascii="Arial" w:hAnsi="Arial" w:cs="Arial"/>
          <w:lang w:val="sr-Cyrl-CS"/>
        </w:rPr>
        <w:t>код</w:t>
      </w:r>
      <w:r w:rsidR="00BE5972" w:rsidRPr="00BE5972">
        <w:rPr>
          <w:rFonts w:ascii="Arial" w:hAnsi="Arial" w:cs="Arial"/>
          <w:lang w:val="sr-Cyrl-CS"/>
        </w:rPr>
        <w:t>: DBFSBR</w:t>
      </w:r>
      <w:r w:rsidR="00E10BBE" w:rsidRPr="00BE5972">
        <w:rPr>
          <w:rFonts w:ascii="Arial" w:hAnsi="Arial" w:cs="Arial"/>
          <w:lang w:val="sr-Cyrl-CS"/>
        </w:rPr>
        <w:t>;</w:t>
      </w:r>
    </w:p>
    <w:p w14:paraId="3F91FFA5" w14:textId="77777777" w:rsidR="00DC2781" w:rsidRPr="00DC2781" w:rsidRDefault="00DC2781" w:rsidP="00A02A13">
      <w:pPr>
        <w:spacing w:after="0"/>
        <w:jc w:val="both"/>
        <w:rPr>
          <w:rFonts w:ascii="Arial" w:hAnsi="Arial" w:cs="Arial"/>
          <w:lang w:val="sr-Cyrl-CS"/>
        </w:rPr>
      </w:pPr>
    </w:p>
    <w:p w14:paraId="4BB73CFE" w14:textId="52F8C4E7" w:rsidR="00003EEA" w:rsidRDefault="00E96071" w:rsidP="00A02A13">
      <w:pPr>
        <w:numPr>
          <w:ilvl w:val="0"/>
          <w:numId w:val="26"/>
        </w:numPr>
        <w:spacing w:after="0"/>
        <w:jc w:val="both"/>
        <w:rPr>
          <w:rFonts w:ascii="Arial" w:hAnsi="Arial" w:cs="Arial"/>
          <w:lang w:val="sr-Cyrl-CS"/>
        </w:rPr>
      </w:pPr>
      <w:r w:rsidRPr="00635B4F">
        <w:rPr>
          <w:rFonts w:ascii="Arial" w:hAnsi="Arial" w:cs="Arial"/>
          <w:b/>
          <w:lang w:val="sr-Cyrl-CS"/>
        </w:rPr>
        <w:t>Број</w:t>
      </w:r>
      <w:r w:rsidR="00003EEA" w:rsidRPr="00635B4F">
        <w:rPr>
          <w:rFonts w:ascii="Arial" w:hAnsi="Arial" w:cs="Arial"/>
          <w:b/>
          <w:lang w:val="sr-Cyrl-CS"/>
        </w:rPr>
        <w:t xml:space="preserve">, </w:t>
      </w:r>
      <w:r w:rsidRPr="00635B4F">
        <w:rPr>
          <w:rFonts w:ascii="Arial" w:hAnsi="Arial" w:cs="Arial"/>
          <w:b/>
          <w:lang w:val="sr-Cyrl-CS"/>
        </w:rPr>
        <w:t>номинална</w:t>
      </w:r>
      <w:r w:rsidR="001C7B1B">
        <w:rPr>
          <w:rFonts w:ascii="Arial" w:hAnsi="Arial" w:cs="Arial"/>
          <w:b/>
          <w:lang w:val="sr-Cyrl-CS"/>
        </w:rPr>
        <w:t xml:space="preserve"> </w:t>
      </w:r>
      <w:r w:rsidRPr="00635B4F">
        <w:rPr>
          <w:rFonts w:ascii="Arial" w:hAnsi="Arial" w:cs="Arial"/>
          <w:b/>
          <w:lang w:val="sr-Cyrl-CS"/>
        </w:rPr>
        <w:t>вриједност</w:t>
      </w:r>
      <w:r w:rsidR="001C7B1B">
        <w:rPr>
          <w:rFonts w:ascii="Arial" w:hAnsi="Arial" w:cs="Arial"/>
          <w:b/>
          <w:lang w:val="sr-Cyrl-CS"/>
        </w:rPr>
        <w:t xml:space="preserve"> </w:t>
      </w:r>
      <w:r w:rsidRPr="00635B4F">
        <w:rPr>
          <w:rFonts w:ascii="Arial" w:hAnsi="Arial" w:cs="Arial"/>
          <w:b/>
          <w:lang w:val="sr-Cyrl-CS"/>
        </w:rPr>
        <w:t>хартија</w:t>
      </w:r>
      <w:r w:rsidR="001C7B1B">
        <w:rPr>
          <w:rFonts w:ascii="Arial" w:hAnsi="Arial" w:cs="Arial"/>
          <w:b/>
          <w:lang w:val="sr-Cyrl-CS"/>
        </w:rPr>
        <w:t xml:space="preserve"> </w:t>
      </w:r>
      <w:r w:rsidRPr="00635B4F">
        <w:rPr>
          <w:rFonts w:ascii="Arial" w:hAnsi="Arial" w:cs="Arial"/>
          <w:b/>
          <w:lang w:val="sr-Cyrl-CS"/>
        </w:rPr>
        <w:t>од</w:t>
      </w:r>
      <w:r w:rsidR="001C7B1B">
        <w:rPr>
          <w:rFonts w:ascii="Arial" w:hAnsi="Arial" w:cs="Arial"/>
          <w:b/>
          <w:lang w:val="sr-Cyrl-CS"/>
        </w:rPr>
        <w:t xml:space="preserve"> </w:t>
      </w:r>
      <w:r w:rsidRPr="00635B4F">
        <w:rPr>
          <w:rFonts w:ascii="Arial" w:hAnsi="Arial" w:cs="Arial"/>
          <w:b/>
          <w:lang w:val="sr-Cyrl-CS"/>
        </w:rPr>
        <w:t>вриједности</w:t>
      </w:r>
      <w:r w:rsidR="001C7B1B">
        <w:rPr>
          <w:rFonts w:ascii="Arial" w:hAnsi="Arial" w:cs="Arial"/>
          <w:b/>
          <w:lang w:val="sr-Cyrl-CS"/>
        </w:rPr>
        <w:t xml:space="preserve"> </w:t>
      </w:r>
      <w:r w:rsidRPr="00635B4F">
        <w:rPr>
          <w:rFonts w:ascii="Arial" w:hAnsi="Arial" w:cs="Arial"/>
          <w:b/>
          <w:lang w:val="sr-Cyrl-CS"/>
        </w:rPr>
        <w:t>и</w:t>
      </w:r>
      <w:r w:rsidR="001C7B1B">
        <w:rPr>
          <w:rFonts w:ascii="Arial" w:hAnsi="Arial" w:cs="Arial"/>
          <w:b/>
          <w:lang w:val="sr-Cyrl-CS"/>
        </w:rPr>
        <w:t xml:space="preserve"> </w:t>
      </w:r>
      <w:r w:rsidRPr="00635B4F">
        <w:rPr>
          <w:rFonts w:ascii="Arial" w:hAnsi="Arial" w:cs="Arial"/>
          <w:b/>
          <w:lang w:val="sr-Cyrl-CS"/>
        </w:rPr>
        <w:t>укупна</w:t>
      </w:r>
      <w:r w:rsidR="001C7B1B">
        <w:rPr>
          <w:rFonts w:ascii="Arial" w:hAnsi="Arial" w:cs="Arial"/>
          <w:b/>
          <w:lang w:val="sr-Cyrl-CS"/>
        </w:rPr>
        <w:t xml:space="preserve"> </w:t>
      </w:r>
      <w:r w:rsidRPr="00635B4F">
        <w:rPr>
          <w:rFonts w:ascii="Arial" w:hAnsi="Arial" w:cs="Arial"/>
          <w:b/>
          <w:lang w:val="sr-Cyrl-CS"/>
        </w:rPr>
        <w:t>вриједност</w:t>
      </w:r>
      <w:r w:rsidR="001C7B1B">
        <w:rPr>
          <w:rFonts w:ascii="Arial" w:hAnsi="Arial" w:cs="Arial"/>
          <w:b/>
          <w:lang w:val="sr-Cyrl-CS"/>
        </w:rPr>
        <w:t xml:space="preserve"> </w:t>
      </w:r>
      <w:r w:rsidRPr="00635B4F">
        <w:rPr>
          <w:rFonts w:ascii="Arial" w:hAnsi="Arial" w:cs="Arial"/>
          <w:b/>
          <w:lang w:val="sr-Cyrl-CS"/>
        </w:rPr>
        <w:t>емисије</w:t>
      </w:r>
      <w:r w:rsidR="00003EEA" w:rsidRPr="00635B4F">
        <w:rPr>
          <w:rFonts w:ascii="Arial" w:hAnsi="Arial" w:cs="Arial"/>
          <w:lang w:val="sr-Cyrl-CS"/>
        </w:rPr>
        <w:t>:</w:t>
      </w:r>
      <w:r w:rsidR="001C7B1B">
        <w:rPr>
          <w:rFonts w:ascii="Arial" w:hAnsi="Arial" w:cs="Arial"/>
          <w:lang w:val="sr-Cyrl-CS"/>
        </w:rPr>
        <w:t xml:space="preserve"> </w:t>
      </w:r>
      <w:r w:rsidR="00173B4D">
        <w:rPr>
          <w:rFonts w:ascii="Arial" w:hAnsi="Arial" w:cs="Arial"/>
          <w:lang w:val="sr-Cyrl-BA"/>
        </w:rPr>
        <w:t>Трећом</w:t>
      </w:r>
      <w:r w:rsidR="001C7B1B">
        <w:rPr>
          <w:rFonts w:ascii="Arial" w:hAnsi="Arial" w:cs="Arial"/>
          <w:lang w:val="sr-Cyrl-BA"/>
        </w:rPr>
        <w:t xml:space="preserve"> </w:t>
      </w:r>
      <w:r w:rsidRPr="00635B4F">
        <w:rPr>
          <w:rFonts w:ascii="Arial" w:hAnsi="Arial" w:cs="Arial"/>
          <w:lang w:val="sr-Latn-BA"/>
        </w:rPr>
        <w:t>емисијом</w:t>
      </w:r>
      <w:r w:rsidR="001C7B1B">
        <w:rPr>
          <w:rFonts w:ascii="Arial" w:hAnsi="Arial" w:cs="Arial"/>
          <w:lang w:val="sr-Cyrl-BA"/>
        </w:rPr>
        <w:t xml:space="preserve"> </w:t>
      </w:r>
      <w:r w:rsidRPr="00635B4F">
        <w:rPr>
          <w:rFonts w:ascii="Arial" w:hAnsi="Arial" w:cs="Arial"/>
          <w:lang w:val="sr-Latn-BA"/>
        </w:rPr>
        <w:t>емитује</w:t>
      </w:r>
      <w:r w:rsidR="001C7B1B">
        <w:rPr>
          <w:rFonts w:ascii="Arial" w:hAnsi="Arial" w:cs="Arial"/>
          <w:lang w:val="sr-Cyrl-BA"/>
        </w:rPr>
        <w:t xml:space="preserve"> </w:t>
      </w:r>
      <w:r w:rsidRPr="00635B4F">
        <w:rPr>
          <w:rFonts w:ascii="Arial" w:hAnsi="Arial" w:cs="Arial"/>
          <w:lang w:val="sr-Latn-BA"/>
        </w:rPr>
        <w:t>се</w:t>
      </w:r>
      <w:r w:rsidR="001C7B1B">
        <w:rPr>
          <w:rFonts w:ascii="Arial" w:hAnsi="Arial" w:cs="Arial"/>
          <w:lang w:val="sr-Cyrl-BA"/>
        </w:rPr>
        <w:t xml:space="preserve"> </w:t>
      </w:r>
      <w:r w:rsidR="00C453D3">
        <w:rPr>
          <w:rFonts w:ascii="Arial" w:hAnsi="Arial" w:cs="Arial"/>
          <w:lang w:val="sr-Cyrl-BA"/>
        </w:rPr>
        <w:t>7.000.000</w:t>
      </w:r>
      <w:r w:rsidR="001C7B1B">
        <w:rPr>
          <w:rFonts w:ascii="Arial" w:hAnsi="Arial" w:cs="Arial"/>
          <w:lang w:val="sr-Cyrl-BA"/>
        </w:rPr>
        <w:t xml:space="preserve"> </w:t>
      </w:r>
      <w:r w:rsidRPr="00635B4F">
        <w:rPr>
          <w:rFonts w:ascii="Arial" w:hAnsi="Arial" w:cs="Arial"/>
          <w:lang w:val="sr-Cyrl-CS"/>
        </w:rPr>
        <w:t>обвезница</w:t>
      </w:r>
      <w:r w:rsidR="009323E8" w:rsidRPr="00635B4F">
        <w:rPr>
          <w:rFonts w:ascii="Arial" w:hAnsi="Arial" w:cs="Arial"/>
        </w:rPr>
        <w:t>,</w:t>
      </w:r>
      <w:r w:rsidR="001C7B1B">
        <w:rPr>
          <w:rFonts w:ascii="Arial" w:hAnsi="Arial" w:cs="Arial"/>
          <w:lang w:val="sr-Cyrl-BA"/>
        </w:rPr>
        <w:t xml:space="preserve"> </w:t>
      </w:r>
      <w:r w:rsidRPr="00635B4F">
        <w:rPr>
          <w:rFonts w:ascii="Arial" w:hAnsi="Arial" w:cs="Arial"/>
          <w:lang w:val="sr-Cyrl-CS"/>
        </w:rPr>
        <w:t>номиналне</w:t>
      </w:r>
      <w:r w:rsidR="001C7B1B">
        <w:rPr>
          <w:rFonts w:ascii="Arial" w:hAnsi="Arial" w:cs="Arial"/>
          <w:lang w:val="sr-Cyrl-CS"/>
        </w:rPr>
        <w:t xml:space="preserve"> </w:t>
      </w:r>
      <w:r w:rsidRPr="00635B4F">
        <w:rPr>
          <w:rFonts w:ascii="Arial" w:hAnsi="Arial" w:cs="Arial"/>
          <w:lang w:val="sr-Cyrl-CS"/>
        </w:rPr>
        <w:t>вриједности</w:t>
      </w:r>
      <w:r w:rsidR="008F7A52" w:rsidRPr="00635B4F">
        <w:rPr>
          <w:rFonts w:ascii="Arial" w:hAnsi="Arial" w:cs="Arial"/>
          <w:lang w:val="sr-Cyrl-CS"/>
        </w:rPr>
        <w:t xml:space="preserve"> 1</w:t>
      </w:r>
      <w:r w:rsidR="00C453D3">
        <w:rPr>
          <w:rFonts w:ascii="Arial" w:hAnsi="Arial" w:cs="Arial"/>
          <w:lang w:val="sr-Cyrl-CS"/>
        </w:rPr>
        <w:t xml:space="preserve"> </w:t>
      </w:r>
      <w:r w:rsidRPr="00635B4F">
        <w:rPr>
          <w:rFonts w:ascii="Arial" w:hAnsi="Arial" w:cs="Arial"/>
          <w:lang w:val="sr-Cyrl-CS"/>
        </w:rPr>
        <w:t>КМ</w:t>
      </w:r>
      <w:r w:rsidR="006819D8" w:rsidRPr="00635B4F">
        <w:rPr>
          <w:rFonts w:ascii="Arial" w:hAnsi="Arial" w:cs="Arial"/>
          <w:lang w:val="sr-Cyrl-CS"/>
        </w:rPr>
        <w:t xml:space="preserve">, </w:t>
      </w:r>
      <w:r w:rsidRPr="00635B4F">
        <w:rPr>
          <w:rFonts w:ascii="Arial" w:hAnsi="Arial" w:cs="Arial"/>
          <w:lang w:val="sr-Cyrl-CS"/>
        </w:rPr>
        <w:t>укупне</w:t>
      </w:r>
      <w:r w:rsidR="001C7B1B">
        <w:rPr>
          <w:rFonts w:ascii="Arial" w:hAnsi="Arial" w:cs="Arial"/>
          <w:lang w:val="sr-Cyrl-CS"/>
        </w:rPr>
        <w:t xml:space="preserve"> </w:t>
      </w:r>
      <w:r w:rsidRPr="00635B4F">
        <w:rPr>
          <w:rFonts w:ascii="Arial" w:hAnsi="Arial" w:cs="Arial"/>
          <w:lang w:val="sr-Cyrl-CS"/>
        </w:rPr>
        <w:t>номиналне</w:t>
      </w:r>
      <w:r w:rsidR="001C7B1B">
        <w:rPr>
          <w:rFonts w:ascii="Arial" w:hAnsi="Arial" w:cs="Arial"/>
          <w:lang w:val="sr-Cyrl-CS"/>
        </w:rPr>
        <w:t xml:space="preserve"> </w:t>
      </w:r>
      <w:r w:rsidRPr="00635B4F">
        <w:rPr>
          <w:rFonts w:ascii="Arial" w:hAnsi="Arial" w:cs="Arial"/>
          <w:lang w:val="sr-Cyrl-CS"/>
        </w:rPr>
        <w:t>вриједности</w:t>
      </w:r>
      <w:r w:rsidR="001C7B1B">
        <w:rPr>
          <w:rFonts w:ascii="Arial" w:hAnsi="Arial" w:cs="Arial"/>
          <w:lang w:val="sr-Cyrl-CS"/>
        </w:rPr>
        <w:t xml:space="preserve"> </w:t>
      </w:r>
      <w:r w:rsidRPr="00635B4F">
        <w:rPr>
          <w:rFonts w:ascii="Arial" w:hAnsi="Arial" w:cs="Arial"/>
          <w:lang w:val="sr-Cyrl-CS"/>
        </w:rPr>
        <w:t>емисије</w:t>
      </w:r>
      <w:r w:rsidR="001C7B1B">
        <w:rPr>
          <w:rFonts w:ascii="Arial" w:hAnsi="Arial" w:cs="Arial"/>
          <w:lang w:val="sr-Cyrl-CS"/>
        </w:rPr>
        <w:t xml:space="preserve"> </w:t>
      </w:r>
      <w:r w:rsidR="00C453D3">
        <w:rPr>
          <w:rFonts w:ascii="Arial" w:hAnsi="Arial" w:cs="Arial"/>
          <w:lang w:val="sr-Cyrl-CS"/>
        </w:rPr>
        <w:t>7.000.000</w:t>
      </w:r>
      <w:r w:rsidR="001C7B1B">
        <w:rPr>
          <w:rFonts w:ascii="Arial" w:hAnsi="Arial" w:cs="Arial"/>
          <w:lang w:val="sr-Cyrl-CS"/>
        </w:rPr>
        <w:t xml:space="preserve"> </w:t>
      </w:r>
      <w:r w:rsidRPr="00635B4F">
        <w:rPr>
          <w:rFonts w:ascii="Arial" w:hAnsi="Arial" w:cs="Arial"/>
          <w:lang w:val="sr-Cyrl-CS"/>
        </w:rPr>
        <w:t>КМ</w:t>
      </w:r>
      <w:r w:rsidR="00003EEA" w:rsidRPr="00635B4F">
        <w:rPr>
          <w:rFonts w:ascii="Arial" w:hAnsi="Arial" w:cs="Arial"/>
          <w:lang w:val="sr-Cyrl-CS"/>
        </w:rPr>
        <w:t>;</w:t>
      </w:r>
    </w:p>
    <w:p w14:paraId="11E13A19" w14:textId="77777777" w:rsidR="005E0A1D" w:rsidRDefault="005E0A1D" w:rsidP="00A02A13">
      <w:pPr>
        <w:pStyle w:val="ListParagraph"/>
        <w:rPr>
          <w:rFonts w:ascii="Arial" w:hAnsi="Arial" w:cs="Arial"/>
          <w:lang w:val="sr-Cyrl-CS"/>
        </w:rPr>
      </w:pPr>
    </w:p>
    <w:p w14:paraId="12B806EC" w14:textId="358CA8FB" w:rsidR="005E0A1D" w:rsidRPr="00A02A13" w:rsidRDefault="0022384C" w:rsidP="00A02A13">
      <w:pPr>
        <w:numPr>
          <w:ilvl w:val="0"/>
          <w:numId w:val="26"/>
        </w:numPr>
        <w:spacing w:after="0"/>
        <w:jc w:val="both"/>
        <w:rPr>
          <w:rFonts w:ascii="Arial" w:hAnsi="Arial" w:cs="Arial"/>
          <w:lang w:val="sr-Cyrl-CS"/>
        </w:rPr>
      </w:pPr>
      <w:r w:rsidRPr="005E0A1D">
        <w:rPr>
          <w:rFonts w:ascii="Arial" w:hAnsi="Arial" w:cs="Arial"/>
          <w:b/>
          <w:lang w:val="sr-Cyrl-CS"/>
        </w:rPr>
        <w:t>Досп</w:t>
      </w:r>
      <w:r w:rsidRPr="005E0A1D">
        <w:rPr>
          <w:rFonts w:ascii="Arial" w:hAnsi="Arial" w:cs="Arial"/>
          <w:b/>
          <w:lang w:val="sr-Cyrl-BA"/>
        </w:rPr>
        <w:t>и</w:t>
      </w:r>
      <w:r w:rsidRPr="005E0A1D">
        <w:rPr>
          <w:rFonts w:ascii="Arial" w:hAnsi="Arial" w:cs="Arial"/>
          <w:b/>
          <w:lang w:val="sr-Cyrl-CS"/>
        </w:rPr>
        <w:t xml:space="preserve">јеће, висина камате, начин и рокови исплате главнице и </w:t>
      </w:r>
      <w:r w:rsidRPr="005E0A1D">
        <w:rPr>
          <w:rFonts w:ascii="Arial" w:hAnsi="Arial" w:cs="Arial"/>
          <w:b/>
        </w:rPr>
        <w:t>начин одређивања дана плаћања</w:t>
      </w:r>
      <w:r w:rsidR="008F7A52" w:rsidRPr="005E0A1D">
        <w:rPr>
          <w:rFonts w:ascii="Arial" w:hAnsi="Arial" w:cs="Arial"/>
          <w:lang w:val="sr-Cyrl-CS"/>
        </w:rPr>
        <w:t>: Доспијеће емисије је 1</w:t>
      </w:r>
      <w:r w:rsidR="009B4555" w:rsidRPr="005E0A1D">
        <w:rPr>
          <w:rFonts w:ascii="Arial" w:hAnsi="Arial" w:cs="Arial"/>
          <w:lang w:val="sr-Cyrl-CS"/>
        </w:rPr>
        <w:t>5</w:t>
      </w:r>
      <w:r w:rsidR="008F7A52" w:rsidRPr="005E0A1D">
        <w:rPr>
          <w:rFonts w:ascii="Arial" w:hAnsi="Arial" w:cs="Arial"/>
          <w:lang w:val="sr-Cyrl-CS"/>
        </w:rPr>
        <w:t xml:space="preserve"> (</w:t>
      </w:r>
      <w:r w:rsidR="009B4555" w:rsidRPr="005E0A1D">
        <w:rPr>
          <w:rFonts w:ascii="Arial" w:hAnsi="Arial" w:cs="Arial"/>
          <w:lang w:val="sr-Cyrl-CS"/>
        </w:rPr>
        <w:t>петнаест</w:t>
      </w:r>
      <w:r w:rsidRPr="005E0A1D">
        <w:rPr>
          <w:rFonts w:ascii="Arial" w:hAnsi="Arial" w:cs="Arial"/>
          <w:lang w:val="sr-Cyrl-CS"/>
        </w:rPr>
        <w:t xml:space="preserve">) година од дана регистрације обвезница из емисије у Централном регистру хартија од вриједности а.д. Бања Лука. Каматна стопа износи </w:t>
      </w:r>
      <w:r w:rsidR="008F7A52" w:rsidRPr="005E0A1D">
        <w:rPr>
          <w:rFonts w:ascii="Arial" w:hAnsi="Arial" w:cs="Arial"/>
          <w:lang w:val="bs-Latn-BA"/>
        </w:rPr>
        <w:t>4</w:t>
      </w:r>
      <w:r w:rsidRPr="005E0A1D">
        <w:rPr>
          <w:rFonts w:ascii="Arial" w:hAnsi="Arial" w:cs="Arial"/>
          <w:lang w:val="sr-Cyrl-CS"/>
        </w:rPr>
        <w:t xml:space="preserve">% на годишњем нивоу. Током прве </w:t>
      </w:r>
      <w:r w:rsidR="009B4555" w:rsidRPr="005E0A1D">
        <w:rPr>
          <w:rFonts w:ascii="Arial" w:hAnsi="Arial" w:cs="Arial"/>
          <w:lang w:val="sr-Cyrl-BA"/>
        </w:rPr>
        <w:t>3</w:t>
      </w:r>
      <w:r w:rsidR="008F7A52" w:rsidRPr="005E0A1D">
        <w:rPr>
          <w:rFonts w:ascii="Arial" w:hAnsi="Arial" w:cs="Arial"/>
          <w:lang w:val="sr-Cyrl-CS"/>
        </w:rPr>
        <w:t xml:space="preserve"> (</w:t>
      </w:r>
      <w:r w:rsidR="009B4555" w:rsidRPr="005E0A1D">
        <w:rPr>
          <w:rFonts w:ascii="Arial" w:hAnsi="Arial" w:cs="Arial"/>
          <w:lang w:val="sr-Cyrl-CS"/>
        </w:rPr>
        <w:t>три</w:t>
      </w:r>
      <w:r w:rsidRPr="005E0A1D">
        <w:rPr>
          <w:rFonts w:ascii="Arial" w:hAnsi="Arial" w:cs="Arial"/>
          <w:lang w:val="sr-Cyrl-CS"/>
        </w:rPr>
        <w:t xml:space="preserve">) године исплаћиваће се </w:t>
      </w:r>
      <w:r w:rsidR="009B4555" w:rsidRPr="005E0A1D">
        <w:rPr>
          <w:rFonts w:ascii="Arial" w:hAnsi="Arial" w:cs="Arial"/>
          <w:lang w:val="sr-Cyrl-BA"/>
        </w:rPr>
        <w:t>годишње</w:t>
      </w:r>
      <w:r w:rsidRPr="005E0A1D">
        <w:rPr>
          <w:rFonts w:ascii="Arial" w:hAnsi="Arial" w:cs="Arial"/>
          <w:lang w:val="sr-Cyrl-CS"/>
        </w:rPr>
        <w:t xml:space="preserve"> само камата (грејс период), а након тога главница и припадајући дио камате исплаћиваће се наредних 1</w:t>
      </w:r>
      <w:r w:rsidR="009B4555" w:rsidRPr="005E0A1D">
        <w:rPr>
          <w:rFonts w:ascii="Arial" w:hAnsi="Arial" w:cs="Arial"/>
          <w:lang w:val="sr-Cyrl-CS"/>
        </w:rPr>
        <w:t>2</w:t>
      </w:r>
      <w:r w:rsidRPr="005E0A1D">
        <w:rPr>
          <w:rFonts w:ascii="Arial" w:hAnsi="Arial" w:cs="Arial"/>
          <w:lang w:val="sr-Cyrl-CS"/>
        </w:rPr>
        <w:t xml:space="preserve"> (д</w:t>
      </w:r>
      <w:r w:rsidR="009B4555" w:rsidRPr="005E0A1D">
        <w:rPr>
          <w:rFonts w:ascii="Arial" w:hAnsi="Arial" w:cs="Arial"/>
          <w:lang w:val="sr-Cyrl-CS"/>
        </w:rPr>
        <w:t>ванаест</w:t>
      </w:r>
      <w:r w:rsidRPr="005E0A1D">
        <w:rPr>
          <w:rFonts w:ascii="Arial" w:hAnsi="Arial" w:cs="Arial"/>
          <w:lang w:val="sr-Cyrl-CS"/>
        </w:rPr>
        <w:t xml:space="preserve">) година у једнаким </w:t>
      </w:r>
      <w:r w:rsidR="009B4555" w:rsidRPr="005E0A1D">
        <w:rPr>
          <w:rFonts w:ascii="Arial" w:hAnsi="Arial" w:cs="Arial"/>
          <w:lang w:val="sr-Cyrl-BA"/>
        </w:rPr>
        <w:t>годишњим</w:t>
      </w:r>
      <w:r w:rsidR="008F7A52" w:rsidRPr="005E0A1D">
        <w:rPr>
          <w:rFonts w:ascii="Arial" w:hAnsi="Arial" w:cs="Arial"/>
          <w:lang w:val="sr-Cyrl-CS"/>
        </w:rPr>
        <w:t xml:space="preserve"> ануитетима (12</w:t>
      </w:r>
      <w:r w:rsidR="009B4555" w:rsidRPr="005E0A1D">
        <w:rPr>
          <w:rFonts w:ascii="Arial" w:hAnsi="Arial" w:cs="Arial"/>
          <w:lang w:val="sr-Cyrl-CS"/>
        </w:rPr>
        <w:t xml:space="preserve"> </w:t>
      </w:r>
      <w:r w:rsidRPr="005E0A1D">
        <w:rPr>
          <w:rFonts w:ascii="Arial" w:hAnsi="Arial" w:cs="Arial"/>
          <w:lang w:val="sr-Cyrl-CS"/>
        </w:rPr>
        <w:t>ануитета)</w:t>
      </w:r>
      <w:r w:rsidR="005E0A1D" w:rsidRPr="005E0A1D">
        <w:rPr>
          <w:rFonts w:ascii="Arial" w:hAnsi="Arial" w:cs="Arial"/>
          <w:lang w:val="sr-Latn-BA"/>
        </w:rPr>
        <w:t xml:space="preserve">. </w:t>
      </w:r>
    </w:p>
    <w:p w14:paraId="703B6BEA" w14:textId="77777777" w:rsidR="00A02A13" w:rsidRPr="00EC3951" w:rsidRDefault="00A02A13" w:rsidP="00A02A13">
      <w:pPr>
        <w:spacing w:after="0"/>
        <w:jc w:val="both"/>
        <w:rPr>
          <w:rFonts w:ascii="Arial" w:hAnsi="Arial" w:cs="Arial"/>
          <w:sz w:val="10"/>
          <w:szCs w:val="10"/>
          <w:lang w:val="sr-Cyrl-CS"/>
        </w:rPr>
      </w:pPr>
    </w:p>
    <w:p w14:paraId="18C4C101" w14:textId="69F32D3F" w:rsidR="00A02A13" w:rsidRDefault="00A02A13" w:rsidP="00EC3951">
      <w:pPr>
        <w:spacing w:after="60"/>
        <w:ind w:left="720"/>
        <w:jc w:val="both"/>
        <w:rPr>
          <w:rFonts w:ascii="Arial" w:hAnsi="Arial" w:cs="Arial"/>
          <w:lang w:val="bs-Latn-BA"/>
        </w:rPr>
      </w:pPr>
      <w:r w:rsidRPr="00A02A13">
        <w:rPr>
          <w:rFonts w:ascii="Arial" w:hAnsi="Arial" w:cs="Arial"/>
          <w:lang w:val="bs-Latn-BA"/>
        </w:rPr>
        <w:t>Плаћање ће се вршити под средством платног агента. Рок плаћања доспјелог ануитета од стране Емитента на ра</w:t>
      </w:r>
      <w:r w:rsidR="00EC3951">
        <w:rPr>
          <w:rFonts w:ascii="Arial" w:hAnsi="Arial" w:cs="Arial"/>
          <w:lang w:val="sr-Cyrl-BA"/>
        </w:rPr>
        <w:t>ч</w:t>
      </w:r>
      <w:r w:rsidRPr="00A02A13">
        <w:rPr>
          <w:rFonts w:ascii="Arial" w:hAnsi="Arial" w:cs="Arial"/>
          <w:lang w:val="bs-Latn-BA"/>
        </w:rPr>
        <w:t>ун за посебну намјену платног агента износи три радна дана од дана доспијећа ануитета, а платни агент врши исплату са рачуна за посебну намјену на рачуне власника обвезница у року од три радна дана од дана уплате ануитета на рачун за посебну намјену. Уколико је дан исплате ануитета из обвезница нерадни дан, исплата ће се вршити првог наредног радног дана. Радни дан је дан који је утврђен као радни дан Централног регистра а.д. Бања Лука, те пословних банака које обављају послове платног промета у Републици Српској и БиХ. У случају кашњења исплате ануитета Емитент је обавезан да плати и законску затезну камату</w:t>
      </w:r>
      <w:r>
        <w:rPr>
          <w:rFonts w:ascii="Arial" w:hAnsi="Arial" w:cs="Arial"/>
          <w:lang w:val="bs-Latn-BA"/>
        </w:rPr>
        <w:t>.</w:t>
      </w:r>
    </w:p>
    <w:p w14:paraId="338462E2" w14:textId="77777777" w:rsidR="00A02A13" w:rsidRPr="00A02A13" w:rsidRDefault="00A02A13" w:rsidP="00A02A13">
      <w:pPr>
        <w:spacing w:after="60"/>
        <w:jc w:val="both"/>
        <w:rPr>
          <w:rFonts w:ascii="Arial" w:hAnsi="Arial" w:cs="Arial"/>
          <w:lang w:val="bs-Latn-BA"/>
        </w:rPr>
      </w:pPr>
    </w:p>
    <w:p w14:paraId="04B3197C" w14:textId="118AE6CB" w:rsidR="00956D45" w:rsidRPr="00956D45" w:rsidRDefault="00956D45" w:rsidP="00A466A0">
      <w:pPr>
        <w:numPr>
          <w:ilvl w:val="0"/>
          <w:numId w:val="26"/>
        </w:numPr>
        <w:spacing w:after="60"/>
        <w:jc w:val="both"/>
        <w:rPr>
          <w:rFonts w:ascii="Arial" w:hAnsi="Arial" w:cs="Arial"/>
          <w:b/>
          <w:lang w:val="sr-Cyrl-CS"/>
        </w:rPr>
      </w:pPr>
      <w:r w:rsidRPr="00956D45">
        <w:rPr>
          <w:rFonts w:ascii="Arial" w:hAnsi="Arial" w:cs="Arial"/>
          <w:b/>
          <w:lang w:val="sr-Cyrl-CS"/>
        </w:rPr>
        <w:t xml:space="preserve">Обезбјеђење:  </w:t>
      </w:r>
    </w:p>
    <w:p w14:paraId="4EE802A6" w14:textId="77777777" w:rsidR="00A0607E" w:rsidRPr="00923332" w:rsidRDefault="00EC3951" w:rsidP="00EC3951">
      <w:pPr>
        <w:spacing w:after="60"/>
        <w:ind w:left="709" w:firstLine="11"/>
        <w:jc w:val="both"/>
        <w:rPr>
          <w:rFonts w:ascii="Arial" w:hAnsi="Arial" w:cs="Arial"/>
          <w:bCs/>
          <w:lang w:val="sr-Cyrl-BA"/>
        </w:rPr>
      </w:pPr>
      <w:r w:rsidRPr="00923332">
        <w:rPr>
          <w:rFonts w:ascii="Arial" w:hAnsi="Arial" w:cs="Arial"/>
          <w:bCs/>
        </w:rPr>
        <w:t>Обавезе Емитента из обвезница представљају обезбијеђене обавезе. У ци</w:t>
      </w:r>
      <w:r w:rsidRPr="00923332">
        <w:rPr>
          <w:rFonts w:ascii="Arial" w:hAnsi="Arial" w:cs="Arial"/>
          <w:bCs/>
          <w:lang w:val="sr-Cyrl-BA"/>
        </w:rPr>
        <w:t>љ</w:t>
      </w:r>
      <w:r w:rsidRPr="00923332">
        <w:rPr>
          <w:rFonts w:ascii="Arial" w:hAnsi="Arial" w:cs="Arial"/>
          <w:bCs/>
        </w:rPr>
        <w:t xml:space="preserve">у обезбјеђења уредног плаћања обавеза по основу емитованих обвезница из треће емисије Емитент ће издати 15 мјеница и мјенично овлашћење, које ће предати платном агенту. У случају кашњења Емитента са исплатом ануитета, платни агент је овлашћен да може неопозиво, безусловно, без протеста и без трошкова попунити и комплетирати садржину мјенице и </w:t>
      </w:r>
      <w:r w:rsidR="00A0607E" w:rsidRPr="00923332">
        <w:rPr>
          <w:rFonts w:ascii="Arial" w:hAnsi="Arial" w:cs="Arial"/>
          <w:bCs/>
          <w:lang w:val="sr-Cyrl-BA"/>
        </w:rPr>
        <w:t xml:space="preserve">све </w:t>
      </w:r>
      <w:r w:rsidRPr="00923332">
        <w:rPr>
          <w:rFonts w:ascii="Arial" w:hAnsi="Arial" w:cs="Arial"/>
          <w:bCs/>
        </w:rPr>
        <w:t>друге неопходне елементе на свакој мјеници</w:t>
      </w:r>
      <w:r w:rsidR="00A0607E" w:rsidRPr="00923332">
        <w:rPr>
          <w:rFonts w:ascii="Arial" w:hAnsi="Arial" w:cs="Arial"/>
          <w:bCs/>
          <w:lang w:val="sr-Cyrl-BA"/>
        </w:rPr>
        <w:t>, те да</w:t>
      </w:r>
      <w:r w:rsidRPr="00923332">
        <w:rPr>
          <w:rFonts w:ascii="Arial" w:hAnsi="Arial" w:cs="Arial"/>
          <w:bCs/>
          <w:lang w:val="sr-Cyrl-BA"/>
        </w:rPr>
        <w:t xml:space="preserve"> </w:t>
      </w:r>
      <w:r w:rsidRPr="00923332">
        <w:rPr>
          <w:rFonts w:ascii="Arial" w:hAnsi="Arial" w:cs="Arial"/>
          <w:bCs/>
        </w:rPr>
        <w:t>изврши наплату са свих рачуна Емитента код пословних на посебан рачун са којег ће наплаћена средства ануитета у уговореном року дозначити власницима обвезница</w:t>
      </w:r>
      <w:r w:rsidR="00A0607E" w:rsidRPr="00923332">
        <w:rPr>
          <w:rFonts w:ascii="Arial" w:hAnsi="Arial" w:cs="Arial"/>
          <w:bCs/>
          <w:lang w:val="sr-Cyrl-BA"/>
        </w:rPr>
        <w:t xml:space="preserve">. </w:t>
      </w:r>
    </w:p>
    <w:p w14:paraId="17EA5366" w14:textId="5C01DF7F" w:rsidR="00EC3951" w:rsidRPr="00923332" w:rsidRDefault="00EC3951" w:rsidP="00EC3951">
      <w:pPr>
        <w:spacing w:after="60"/>
        <w:ind w:left="709" w:firstLine="11"/>
        <w:jc w:val="both"/>
        <w:rPr>
          <w:rFonts w:ascii="Arial" w:hAnsi="Arial" w:cs="Arial"/>
          <w:bCs/>
          <w:lang w:val="sr-Latn-BA"/>
        </w:rPr>
      </w:pPr>
      <w:r w:rsidRPr="00923332">
        <w:rPr>
          <w:rFonts w:ascii="Arial" w:hAnsi="Arial" w:cs="Arial"/>
          <w:bCs/>
        </w:rPr>
        <w:t>Платни агент није надлежан за наплату, обрачун и исплату законске затезне камате, нити је овлашћен за предузимање других мјеничних радњи у поступцима пред надлежним судовима. У сврху остваривања права власника обвезнице на исплату ануитета у судским извршним поступцима, Емитент се обавезује да на захтјев власника обвезнице изда додатне мјенице власницима обвезница.</w:t>
      </w:r>
    </w:p>
    <w:p w14:paraId="138E21E3" w14:textId="77777777" w:rsidR="00EC3951" w:rsidRPr="00923332" w:rsidRDefault="00EC3951" w:rsidP="00EC3951">
      <w:pPr>
        <w:spacing w:after="60"/>
        <w:ind w:left="720"/>
        <w:jc w:val="both"/>
        <w:rPr>
          <w:rFonts w:ascii="Arial" w:hAnsi="Arial" w:cs="Arial"/>
          <w:bCs/>
        </w:rPr>
      </w:pPr>
      <w:r w:rsidRPr="00923332">
        <w:rPr>
          <w:rFonts w:ascii="Arial" w:hAnsi="Arial" w:cs="Arial"/>
          <w:bCs/>
        </w:rPr>
        <w:lastRenderedPageBreak/>
        <w:t xml:space="preserve">Поред претходно наведеног обезбјеђења емисије обвезница мјеницама, Емитент ће у корист власника обвезница предметне емисије засновати заложно право на: </w:t>
      </w:r>
    </w:p>
    <w:p w14:paraId="4EB6ACEC" w14:textId="77777777" w:rsidR="00EC3951" w:rsidRPr="00923332" w:rsidRDefault="00EC3951" w:rsidP="00EC3951">
      <w:pPr>
        <w:numPr>
          <w:ilvl w:val="0"/>
          <w:numId w:val="49"/>
        </w:numPr>
        <w:spacing w:after="60"/>
        <w:jc w:val="both"/>
        <w:rPr>
          <w:rFonts w:ascii="Arial" w:hAnsi="Arial" w:cs="Arial"/>
          <w:bCs/>
        </w:rPr>
      </w:pPr>
      <w:r w:rsidRPr="00923332">
        <w:rPr>
          <w:rFonts w:ascii="Arial" w:hAnsi="Arial" w:cs="Arial"/>
          <w:bCs/>
        </w:rPr>
        <w:t>жичари ЦД6 Скочине, изграђенoj 2013. године, књиговодствене вриједности 8.027.000 КМ, процијењене вриједности 8.400.000,00 КМ;</w:t>
      </w:r>
    </w:p>
    <w:p w14:paraId="5114C10F" w14:textId="77777777" w:rsidR="00EC3951" w:rsidRPr="00923332" w:rsidRDefault="00EC3951" w:rsidP="00EC3951">
      <w:pPr>
        <w:numPr>
          <w:ilvl w:val="0"/>
          <w:numId w:val="49"/>
        </w:numPr>
        <w:spacing w:after="60"/>
        <w:jc w:val="both"/>
        <w:rPr>
          <w:rFonts w:ascii="Arial" w:hAnsi="Arial" w:cs="Arial"/>
          <w:bCs/>
        </w:rPr>
      </w:pPr>
      <w:r w:rsidRPr="00923332">
        <w:rPr>
          <w:rFonts w:ascii="Arial" w:hAnsi="Arial" w:cs="Arial"/>
          <w:lang w:val="sr-Cyrl-BA"/>
        </w:rPr>
        <w:t xml:space="preserve">гондоли „ГД10 Партизан“ - </w:t>
      </w:r>
      <w:r w:rsidRPr="00923332">
        <w:rPr>
          <w:rFonts w:ascii="Arial" w:hAnsi="Arial" w:cs="Arial"/>
          <w:bCs/>
        </w:rPr>
        <w:t>новој десетосједној кабинској жичари са пратећом опремом</w:t>
      </w:r>
      <w:r w:rsidRPr="00923332">
        <w:rPr>
          <w:rFonts w:ascii="Arial" w:hAnsi="Arial" w:cs="Arial"/>
          <w:bCs/>
          <w:lang w:val="sr-Cyrl-BA"/>
        </w:rPr>
        <w:t xml:space="preserve">, </w:t>
      </w:r>
      <w:r w:rsidRPr="00923332">
        <w:rPr>
          <w:rFonts w:ascii="Arial" w:hAnsi="Arial" w:cs="Arial"/>
          <w:bCs/>
        </w:rPr>
        <w:t xml:space="preserve">која ће бити набављена на основу Уговора о набавци робе, број: 2531-ОЦ/19 од 19.04.2019. године, из средстава </w:t>
      </w:r>
      <w:r w:rsidRPr="00923332">
        <w:rPr>
          <w:rFonts w:ascii="Arial" w:hAnsi="Arial" w:cs="Arial"/>
          <w:bCs/>
          <w:lang w:val="sr-Cyrl-BA"/>
        </w:rPr>
        <w:t>прибављених трећом</w:t>
      </w:r>
      <w:r w:rsidRPr="00923332">
        <w:rPr>
          <w:rFonts w:ascii="Arial" w:hAnsi="Arial" w:cs="Arial"/>
          <w:bCs/>
        </w:rPr>
        <w:t xml:space="preserve"> емисијом обвезница, а чија фактурна вриједност износи 11.655.000 КМ.</w:t>
      </w:r>
    </w:p>
    <w:p w14:paraId="550D4851" w14:textId="77777777" w:rsidR="00A466A0" w:rsidRDefault="00A466A0" w:rsidP="00A466A0">
      <w:pPr>
        <w:spacing w:after="120"/>
        <w:ind w:left="720"/>
        <w:jc w:val="both"/>
        <w:rPr>
          <w:rFonts w:ascii="Arial" w:hAnsi="Arial" w:cs="Arial"/>
          <w:bCs/>
          <w:color w:val="C00000"/>
        </w:rPr>
      </w:pPr>
    </w:p>
    <w:p w14:paraId="7C743FF5" w14:textId="5CCFBBA5" w:rsidR="00BE5972" w:rsidRPr="00BE5972" w:rsidRDefault="00F3726B" w:rsidP="00BE5972">
      <w:pPr>
        <w:numPr>
          <w:ilvl w:val="0"/>
          <w:numId w:val="26"/>
        </w:numPr>
        <w:spacing w:after="0"/>
        <w:jc w:val="both"/>
        <w:rPr>
          <w:rFonts w:ascii="Arial" w:hAnsi="Arial" w:cs="Arial"/>
          <w:lang w:val="sr-Cyrl-CS"/>
        </w:rPr>
      </w:pPr>
      <w:r w:rsidRPr="00115F74">
        <w:rPr>
          <w:rFonts w:ascii="Arial" w:hAnsi="Arial" w:cs="Arial"/>
          <w:b/>
          <w:lang w:val="sr-Cyrl-CS"/>
        </w:rPr>
        <w:t>Укупан</w:t>
      </w:r>
      <w:r w:rsidR="001C7B1B">
        <w:rPr>
          <w:rFonts w:ascii="Arial" w:hAnsi="Arial" w:cs="Arial"/>
          <w:b/>
          <w:lang w:val="sr-Cyrl-CS"/>
        </w:rPr>
        <w:t xml:space="preserve"> </w:t>
      </w:r>
      <w:r w:rsidRPr="00115F74">
        <w:rPr>
          <w:rFonts w:ascii="Arial" w:hAnsi="Arial" w:cs="Arial"/>
          <w:b/>
          <w:lang w:val="sr-Cyrl-CS"/>
        </w:rPr>
        <w:t>број</w:t>
      </w:r>
      <w:r w:rsidR="001C7B1B">
        <w:rPr>
          <w:rFonts w:ascii="Arial" w:hAnsi="Arial" w:cs="Arial"/>
          <w:b/>
          <w:lang w:val="sr-Cyrl-CS"/>
        </w:rPr>
        <w:t xml:space="preserve"> </w:t>
      </w:r>
      <w:r w:rsidRPr="00115F74">
        <w:rPr>
          <w:rFonts w:ascii="Arial" w:hAnsi="Arial" w:cs="Arial"/>
          <w:b/>
          <w:lang w:val="sr-Cyrl-CS"/>
        </w:rPr>
        <w:t>и</w:t>
      </w:r>
      <w:r w:rsidR="001C7B1B">
        <w:rPr>
          <w:rFonts w:ascii="Arial" w:hAnsi="Arial" w:cs="Arial"/>
          <w:b/>
          <w:lang w:val="sr-Cyrl-CS"/>
        </w:rPr>
        <w:t xml:space="preserve"> </w:t>
      </w:r>
      <w:r w:rsidRPr="00115F74">
        <w:rPr>
          <w:rFonts w:ascii="Arial" w:hAnsi="Arial" w:cs="Arial"/>
          <w:b/>
          <w:lang w:val="sr-Cyrl-CS"/>
        </w:rPr>
        <w:t>вриједност</w:t>
      </w:r>
      <w:r w:rsidR="001C7B1B">
        <w:rPr>
          <w:rFonts w:ascii="Arial" w:hAnsi="Arial" w:cs="Arial"/>
          <w:b/>
          <w:lang w:val="sr-Cyrl-CS"/>
        </w:rPr>
        <w:t xml:space="preserve"> </w:t>
      </w:r>
      <w:r w:rsidRPr="00115F74">
        <w:rPr>
          <w:rFonts w:ascii="Arial" w:hAnsi="Arial" w:cs="Arial"/>
          <w:b/>
          <w:lang w:val="sr-Cyrl-CS"/>
        </w:rPr>
        <w:t>до</w:t>
      </w:r>
      <w:r w:rsidR="001C7B1B">
        <w:rPr>
          <w:rFonts w:ascii="Arial" w:hAnsi="Arial" w:cs="Arial"/>
          <w:b/>
          <w:lang w:val="sr-Cyrl-CS"/>
        </w:rPr>
        <w:t xml:space="preserve"> </w:t>
      </w:r>
      <w:r w:rsidRPr="00115F74">
        <w:rPr>
          <w:rFonts w:ascii="Arial" w:hAnsi="Arial" w:cs="Arial"/>
          <w:b/>
          <w:lang w:val="sr-Cyrl-CS"/>
        </w:rPr>
        <w:t>сада</w:t>
      </w:r>
      <w:r w:rsidR="005D293B">
        <w:rPr>
          <w:rFonts w:ascii="Arial" w:hAnsi="Arial" w:cs="Arial"/>
          <w:b/>
          <w:lang w:val="sr-Cyrl-CS"/>
        </w:rPr>
        <w:t xml:space="preserve"> </w:t>
      </w:r>
      <w:r w:rsidRPr="00115F74">
        <w:rPr>
          <w:rFonts w:ascii="Arial" w:hAnsi="Arial" w:cs="Arial"/>
          <w:b/>
          <w:lang w:val="sr-Cyrl-CS"/>
        </w:rPr>
        <w:t>емитованих</w:t>
      </w:r>
      <w:r w:rsidR="001C7B1B">
        <w:rPr>
          <w:rFonts w:ascii="Arial" w:hAnsi="Arial" w:cs="Arial"/>
          <w:b/>
          <w:lang w:val="sr-Cyrl-CS"/>
        </w:rPr>
        <w:t xml:space="preserve"> </w:t>
      </w:r>
      <w:r w:rsidRPr="00115F74">
        <w:rPr>
          <w:rFonts w:ascii="Arial" w:hAnsi="Arial" w:cs="Arial"/>
          <w:b/>
          <w:lang w:val="sr-Cyrl-CS"/>
        </w:rPr>
        <w:t>обвезница</w:t>
      </w:r>
      <w:r w:rsidR="008F7A52" w:rsidRPr="00115F74">
        <w:rPr>
          <w:rFonts w:ascii="Arial" w:hAnsi="Arial" w:cs="Arial"/>
          <w:b/>
          <w:lang w:val="sr-Cyrl-CS"/>
        </w:rPr>
        <w:t xml:space="preserve">: </w:t>
      </w:r>
      <w:r w:rsidRPr="00115F74">
        <w:rPr>
          <w:rFonts w:ascii="Arial" w:hAnsi="Arial" w:cs="Arial"/>
          <w:lang w:val="sr-Latn-BA"/>
        </w:rPr>
        <w:t>Емитент</w:t>
      </w:r>
      <w:r w:rsidR="001C7B1B">
        <w:rPr>
          <w:rFonts w:ascii="Arial" w:hAnsi="Arial" w:cs="Arial"/>
          <w:lang w:val="sr-Cyrl-BA"/>
        </w:rPr>
        <w:t xml:space="preserve"> </w:t>
      </w:r>
      <w:r w:rsidRPr="00115F74">
        <w:rPr>
          <w:rFonts w:ascii="Arial" w:hAnsi="Arial" w:cs="Arial"/>
          <w:lang w:val="sr-Latn-BA"/>
        </w:rPr>
        <w:t>је</w:t>
      </w:r>
      <w:r w:rsidR="001C7B1B">
        <w:rPr>
          <w:rFonts w:ascii="Arial" w:hAnsi="Arial" w:cs="Arial"/>
          <w:lang w:val="sr-Cyrl-BA"/>
        </w:rPr>
        <w:t xml:space="preserve"> </w:t>
      </w:r>
      <w:r w:rsidRPr="00115F74">
        <w:rPr>
          <w:rFonts w:ascii="Arial" w:hAnsi="Arial" w:cs="Arial"/>
          <w:lang w:val="sr-Cyrl-CS"/>
        </w:rPr>
        <w:t>до</w:t>
      </w:r>
      <w:r w:rsidR="001C7B1B">
        <w:rPr>
          <w:rFonts w:ascii="Arial" w:hAnsi="Arial" w:cs="Arial"/>
          <w:lang w:val="sr-Cyrl-CS"/>
        </w:rPr>
        <w:t xml:space="preserve"> </w:t>
      </w:r>
      <w:r w:rsidRPr="00115F74">
        <w:rPr>
          <w:rFonts w:ascii="Arial" w:hAnsi="Arial" w:cs="Arial"/>
          <w:lang w:val="sr-Cyrl-CS"/>
        </w:rPr>
        <w:t>сада</w:t>
      </w:r>
      <w:r w:rsidR="001C7B1B">
        <w:rPr>
          <w:rFonts w:ascii="Arial" w:hAnsi="Arial" w:cs="Arial"/>
          <w:lang w:val="sr-Cyrl-CS"/>
        </w:rPr>
        <w:t xml:space="preserve"> </w:t>
      </w:r>
      <w:r w:rsidRPr="00115F74">
        <w:rPr>
          <w:rFonts w:ascii="Arial" w:hAnsi="Arial" w:cs="Arial"/>
        </w:rPr>
        <w:t>емитовао</w:t>
      </w:r>
      <w:r w:rsidR="001C7B1B">
        <w:rPr>
          <w:rFonts w:ascii="Arial" w:hAnsi="Arial" w:cs="Arial"/>
          <w:lang w:val="sr-Cyrl-BA"/>
        </w:rPr>
        <w:t xml:space="preserve"> </w:t>
      </w:r>
      <w:r w:rsidR="00BE5972">
        <w:rPr>
          <w:rFonts w:ascii="Arial" w:hAnsi="Arial" w:cs="Arial"/>
          <w:lang w:val="sr-Cyrl-BA"/>
        </w:rPr>
        <w:t>двије</w:t>
      </w:r>
      <w:r w:rsidR="001C7B1B">
        <w:rPr>
          <w:rFonts w:ascii="Arial" w:hAnsi="Arial" w:cs="Arial"/>
          <w:lang w:val="sr-Cyrl-BA"/>
        </w:rPr>
        <w:t xml:space="preserve"> </w:t>
      </w:r>
      <w:r w:rsidRPr="00115F74">
        <w:rPr>
          <w:rFonts w:ascii="Arial" w:hAnsi="Arial" w:cs="Arial"/>
          <w:lang w:val="bs-Latn-BA"/>
        </w:rPr>
        <w:t>емисиј</w:t>
      </w:r>
      <w:r w:rsidR="00BE5972">
        <w:rPr>
          <w:rFonts w:ascii="Arial" w:hAnsi="Arial" w:cs="Arial"/>
          <w:lang w:val="sr-Cyrl-BA"/>
        </w:rPr>
        <w:t xml:space="preserve">е </w:t>
      </w:r>
      <w:r w:rsidRPr="00115F74">
        <w:rPr>
          <w:rFonts w:ascii="Arial" w:hAnsi="Arial" w:cs="Arial"/>
          <w:lang w:val="bs-Latn-BA"/>
        </w:rPr>
        <w:t>обвезница</w:t>
      </w:r>
      <w:r w:rsidR="00BE5972">
        <w:rPr>
          <w:rFonts w:ascii="Arial" w:hAnsi="Arial" w:cs="Arial"/>
          <w:lang w:val="sr-Cyrl-BA"/>
        </w:rPr>
        <w:t>:</w:t>
      </w:r>
    </w:p>
    <w:p w14:paraId="7B3208E9" w14:textId="5F9BEAA4" w:rsidR="00115F74" w:rsidRPr="00BE5972" w:rsidRDefault="008F7A52" w:rsidP="00BE5972">
      <w:pPr>
        <w:numPr>
          <w:ilvl w:val="1"/>
          <w:numId w:val="26"/>
        </w:numPr>
        <w:spacing w:after="0"/>
        <w:jc w:val="both"/>
        <w:rPr>
          <w:rFonts w:ascii="Arial" w:hAnsi="Arial" w:cs="Arial"/>
          <w:lang w:val="sr-Cyrl-CS"/>
        </w:rPr>
      </w:pPr>
      <w:r w:rsidRPr="00115F74">
        <w:rPr>
          <w:rFonts w:ascii="Arial" w:hAnsi="Arial" w:cs="Arial"/>
          <w:lang w:val="bs-Latn-BA"/>
        </w:rPr>
        <w:t xml:space="preserve"> </w:t>
      </w:r>
      <w:r w:rsidR="00F3726B" w:rsidRPr="00115F74">
        <w:rPr>
          <w:rFonts w:ascii="Arial" w:hAnsi="Arial" w:cs="Arial"/>
        </w:rPr>
        <w:t>Првом</w:t>
      </w:r>
      <w:r w:rsidR="001C7B1B">
        <w:rPr>
          <w:rFonts w:ascii="Arial" w:hAnsi="Arial" w:cs="Arial"/>
          <w:lang w:val="sr-Cyrl-BA"/>
        </w:rPr>
        <w:t xml:space="preserve"> </w:t>
      </w:r>
      <w:r w:rsidR="00F3726B" w:rsidRPr="00115F74">
        <w:rPr>
          <w:rFonts w:ascii="Arial" w:hAnsi="Arial" w:cs="Arial"/>
        </w:rPr>
        <w:t>емисијом</w:t>
      </w:r>
      <w:r w:rsidR="001C7B1B">
        <w:rPr>
          <w:rFonts w:ascii="Arial" w:hAnsi="Arial" w:cs="Arial"/>
          <w:lang w:val="sr-Cyrl-BA"/>
        </w:rPr>
        <w:t xml:space="preserve"> </w:t>
      </w:r>
      <w:r w:rsidR="00F3726B" w:rsidRPr="00115F74">
        <w:rPr>
          <w:rFonts w:ascii="Arial" w:hAnsi="Arial" w:cs="Arial"/>
        </w:rPr>
        <w:t>обвезница</w:t>
      </w:r>
      <w:r w:rsidR="001C7B1B">
        <w:rPr>
          <w:rFonts w:ascii="Arial" w:hAnsi="Arial" w:cs="Arial"/>
          <w:lang w:val="sr-Cyrl-BA"/>
        </w:rPr>
        <w:t xml:space="preserve"> </w:t>
      </w:r>
      <w:r w:rsidR="00F3726B" w:rsidRPr="00115F74">
        <w:rPr>
          <w:rFonts w:ascii="Arial" w:hAnsi="Arial" w:cs="Arial"/>
        </w:rPr>
        <w:t>емитовано</w:t>
      </w:r>
      <w:r w:rsidR="001C7B1B">
        <w:rPr>
          <w:rFonts w:ascii="Arial" w:hAnsi="Arial" w:cs="Arial"/>
          <w:lang w:val="sr-Cyrl-BA"/>
        </w:rPr>
        <w:t xml:space="preserve"> </w:t>
      </w:r>
      <w:r w:rsidR="00F3726B" w:rsidRPr="00115F74">
        <w:rPr>
          <w:rFonts w:ascii="Arial" w:hAnsi="Arial" w:cs="Arial"/>
        </w:rPr>
        <w:t>је</w:t>
      </w:r>
      <w:r w:rsidR="005A4126" w:rsidRPr="00115F74">
        <w:rPr>
          <w:rFonts w:ascii="Arial" w:hAnsi="Arial" w:cs="Arial"/>
        </w:rPr>
        <w:t xml:space="preserve"> 15.000</w:t>
      </w:r>
      <w:r w:rsidRPr="00115F74">
        <w:rPr>
          <w:rFonts w:ascii="Arial" w:hAnsi="Arial" w:cs="Arial"/>
        </w:rPr>
        <w:t xml:space="preserve">.000 </w:t>
      </w:r>
      <w:r w:rsidR="00BE5972" w:rsidRPr="00115F74">
        <w:rPr>
          <w:rFonts w:ascii="Arial" w:hAnsi="Arial" w:cs="Arial"/>
        </w:rPr>
        <w:t xml:space="preserve">конвертибилних </w:t>
      </w:r>
      <w:r w:rsidR="00F3726B" w:rsidRPr="00115F74">
        <w:rPr>
          <w:rFonts w:ascii="Arial" w:hAnsi="Arial" w:cs="Arial"/>
        </w:rPr>
        <w:t>обвезница</w:t>
      </w:r>
      <w:r w:rsidRPr="00115F74">
        <w:rPr>
          <w:rFonts w:ascii="Arial" w:hAnsi="Arial" w:cs="Arial"/>
        </w:rPr>
        <w:t xml:space="preserve">, </w:t>
      </w:r>
      <w:r w:rsidR="00F3726B" w:rsidRPr="00115F74">
        <w:rPr>
          <w:rFonts w:ascii="Arial" w:hAnsi="Arial" w:cs="Arial"/>
          <w:lang w:val="sr-Cyrl-CS"/>
        </w:rPr>
        <w:t>номиналне</w:t>
      </w:r>
      <w:r w:rsidR="001C7B1B">
        <w:rPr>
          <w:rFonts w:ascii="Arial" w:hAnsi="Arial" w:cs="Arial"/>
          <w:lang w:val="sr-Cyrl-CS"/>
        </w:rPr>
        <w:t xml:space="preserve"> </w:t>
      </w:r>
      <w:r w:rsidR="00F3726B" w:rsidRPr="00115F74">
        <w:rPr>
          <w:rFonts w:ascii="Arial" w:hAnsi="Arial" w:cs="Arial"/>
          <w:lang w:val="sr-Cyrl-CS"/>
        </w:rPr>
        <w:t>вриједности</w:t>
      </w:r>
      <w:r w:rsidR="005A4126" w:rsidRPr="00115F74">
        <w:rPr>
          <w:rFonts w:ascii="Arial" w:hAnsi="Arial" w:cs="Arial"/>
          <w:lang w:val="sr-Cyrl-CS"/>
        </w:rPr>
        <w:t xml:space="preserve"> 1</w:t>
      </w:r>
      <w:r w:rsidR="00BE5972">
        <w:rPr>
          <w:rFonts w:ascii="Arial" w:hAnsi="Arial" w:cs="Arial"/>
          <w:lang w:val="sr-Cyrl-CS"/>
        </w:rPr>
        <w:t xml:space="preserve"> </w:t>
      </w:r>
      <w:r w:rsidR="00F3726B" w:rsidRPr="00115F74">
        <w:rPr>
          <w:rFonts w:ascii="Arial" w:hAnsi="Arial" w:cs="Arial"/>
          <w:lang w:val="sr-Cyrl-CS"/>
        </w:rPr>
        <w:t>КМ</w:t>
      </w:r>
      <w:r w:rsidRPr="00115F74">
        <w:rPr>
          <w:rFonts w:ascii="Arial" w:hAnsi="Arial" w:cs="Arial"/>
          <w:lang w:val="sr-Cyrl-CS"/>
        </w:rPr>
        <w:t xml:space="preserve">, </w:t>
      </w:r>
      <w:r w:rsidR="00F3726B" w:rsidRPr="00115F74">
        <w:rPr>
          <w:rFonts w:ascii="Arial" w:hAnsi="Arial" w:cs="Arial"/>
          <w:lang w:val="sr-Cyrl-CS"/>
        </w:rPr>
        <w:t>укупне</w:t>
      </w:r>
      <w:r w:rsidR="001C7B1B">
        <w:rPr>
          <w:rFonts w:ascii="Arial" w:hAnsi="Arial" w:cs="Arial"/>
          <w:lang w:val="sr-Cyrl-CS"/>
        </w:rPr>
        <w:t xml:space="preserve"> </w:t>
      </w:r>
      <w:r w:rsidR="00F3726B" w:rsidRPr="00115F74">
        <w:rPr>
          <w:rFonts w:ascii="Arial" w:hAnsi="Arial" w:cs="Arial"/>
          <w:lang w:val="bs-Latn-BA"/>
        </w:rPr>
        <w:t>номиналне</w:t>
      </w:r>
      <w:r w:rsidR="001C7B1B">
        <w:rPr>
          <w:rFonts w:ascii="Arial" w:hAnsi="Arial" w:cs="Arial"/>
          <w:lang w:val="sr-Cyrl-BA"/>
        </w:rPr>
        <w:t xml:space="preserve"> </w:t>
      </w:r>
      <w:r w:rsidR="00F3726B" w:rsidRPr="00115F74">
        <w:rPr>
          <w:rFonts w:ascii="Arial" w:hAnsi="Arial" w:cs="Arial"/>
          <w:lang w:val="sr-Cyrl-CS"/>
        </w:rPr>
        <w:t>вриједности</w:t>
      </w:r>
      <w:r w:rsidR="001C7B1B">
        <w:rPr>
          <w:rFonts w:ascii="Arial" w:hAnsi="Arial" w:cs="Arial"/>
          <w:lang w:val="sr-Cyrl-CS"/>
        </w:rPr>
        <w:t xml:space="preserve"> </w:t>
      </w:r>
      <w:r w:rsidR="00F3726B" w:rsidRPr="00115F74">
        <w:rPr>
          <w:rFonts w:ascii="Arial" w:hAnsi="Arial" w:cs="Arial"/>
          <w:lang w:val="sr-Cyrl-CS"/>
        </w:rPr>
        <w:t>емисије</w:t>
      </w:r>
      <w:r w:rsidR="001C7B1B">
        <w:rPr>
          <w:rFonts w:ascii="Arial" w:hAnsi="Arial" w:cs="Arial"/>
          <w:lang w:val="sr-Cyrl-CS"/>
        </w:rPr>
        <w:t xml:space="preserve"> </w:t>
      </w:r>
      <w:r w:rsidR="005A4126" w:rsidRPr="00115F74">
        <w:rPr>
          <w:rFonts w:ascii="Arial" w:hAnsi="Arial" w:cs="Arial"/>
          <w:lang w:val="sr-Latn-BA"/>
        </w:rPr>
        <w:t>15</w:t>
      </w:r>
      <w:r w:rsidRPr="00115F74">
        <w:rPr>
          <w:rFonts w:ascii="Arial" w:hAnsi="Arial" w:cs="Arial"/>
          <w:lang w:val="sr-Latn-BA"/>
        </w:rPr>
        <w:t xml:space="preserve">.000.000 </w:t>
      </w:r>
      <w:r w:rsidR="00F3726B" w:rsidRPr="00115F74">
        <w:rPr>
          <w:rFonts w:ascii="Arial" w:hAnsi="Arial" w:cs="Arial"/>
          <w:lang w:val="sr-Latn-BA"/>
        </w:rPr>
        <w:t>КМ</w:t>
      </w:r>
      <w:r w:rsidR="005A4126" w:rsidRPr="00115F74">
        <w:rPr>
          <w:rFonts w:ascii="Arial" w:hAnsi="Arial" w:cs="Arial"/>
          <w:lang w:val="sr-Latn-BA"/>
        </w:rPr>
        <w:t xml:space="preserve">. </w:t>
      </w:r>
      <w:r w:rsidR="00F3726B" w:rsidRPr="00115F74">
        <w:rPr>
          <w:rFonts w:ascii="Arial" w:hAnsi="Arial" w:cs="Arial"/>
          <w:lang w:val="sr-Latn-BA"/>
        </w:rPr>
        <w:t>Доспијеће</w:t>
      </w:r>
      <w:r w:rsidR="001C7B1B">
        <w:rPr>
          <w:rFonts w:ascii="Arial" w:hAnsi="Arial" w:cs="Arial"/>
          <w:lang w:val="sr-Cyrl-BA"/>
        </w:rPr>
        <w:t xml:space="preserve"> </w:t>
      </w:r>
      <w:r w:rsidR="00F3726B" w:rsidRPr="00115F74">
        <w:rPr>
          <w:rFonts w:ascii="Arial" w:hAnsi="Arial" w:cs="Arial"/>
          <w:lang w:val="sr-Latn-BA"/>
        </w:rPr>
        <w:t>прве</w:t>
      </w:r>
      <w:r w:rsidR="001C7B1B">
        <w:rPr>
          <w:rFonts w:ascii="Arial" w:hAnsi="Arial" w:cs="Arial"/>
          <w:lang w:val="sr-Cyrl-BA"/>
        </w:rPr>
        <w:t xml:space="preserve"> </w:t>
      </w:r>
      <w:r w:rsidR="00F3726B" w:rsidRPr="00115F74">
        <w:rPr>
          <w:rFonts w:ascii="Arial" w:hAnsi="Arial" w:cs="Arial"/>
          <w:lang w:val="sr-Latn-BA"/>
        </w:rPr>
        <w:t>емисије</w:t>
      </w:r>
      <w:r w:rsidR="001C7B1B">
        <w:rPr>
          <w:rFonts w:ascii="Arial" w:hAnsi="Arial" w:cs="Arial"/>
          <w:lang w:val="sr-Cyrl-BA"/>
        </w:rPr>
        <w:t xml:space="preserve"> </w:t>
      </w:r>
      <w:r w:rsidR="00F3726B" w:rsidRPr="00115F74">
        <w:rPr>
          <w:rFonts w:ascii="Arial" w:hAnsi="Arial" w:cs="Arial"/>
          <w:lang w:val="sr-Latn-BA"/>
        </w:rPr>
        <w:t>конвертибилних</w:t>
      </w:r>
      <w:r w:rsidR="001C7B1B">
        <w:rPr>
          <w:rFonts w:ascii="Arial" w:hAnsi="Arial" w:cs="Arial"/>
          <w:lang w:val="sr-Cyrl-BA"/>
        </w:rPr>
        <w:t xml:space="preserve"> </w:t>
      </w:r>
      <w:r w:rsidR="00F3726B" w:rsidRPr="00115F74">
        <w:rPr>
          <w:rFonts w:ascii="Arial" w:hAnsi="Arial" w:cs="Arial"/>
          <w:lang w:val="sr-Latn-BA"/>
        </w:rPr>
        <w:t>обвезница</w:t>
      </w:r>
      <w:r w:rsidR="003B27EA">
        <w:rPr>
          <w:rFonts w:ascii="Arial" w:hAnsi="Arial" w:cs="Arial"/>
          <w:lang w:val="sr-Cyrl-BA"/>
        </w:rPr>
        <w:t xml:space="preserve"> </w:t>
      </w:r>
      <w:r w:rsidR="00F3726B" w:rsidRPr="00115F74">
        <w:rPr>
          <w:rFonts w:ascii="Arial" w:hAnsi="Arial" w:cs="Arial"/>
          <w:lang w:val="sr-Latn-BA"/>
        </w:rPr>
        <w:t>је</w:t>
      </w:r>
      <w:r w:rsidRPr="00115F74">
        <w:rPr>
          <w:rFonts w:ascii="Arial" w:hAnsi="Arial" w:cs="Arial"/>
          <w:lang w:val="sr-Latn-BA"/>
        </w:rPr>
        <w:t xml:space="preserve"> 1</w:t>
      </w:r>
      <w:r w:rsidR="00ED7EE1" w:rsidRPr="00115F74">
        <w:rPr>
          <w:rFonts w:ascii="Arial" w:hAnsi="Arial" w:cs="Arial"/>
          <w:lang w:val="sr-Latn-BA"/>
        </w:rPr>
        <w:t>5</w:t>
      </w:r>
      <w:r w:rsidRPr="00115F74">
        <w:rPr>
          <w:rFonts w:ascii="Arial" w:hAnsi="Arial" w:cs="Arial"/>
          <w:lang w:val="sr-Latn-BA"/>
        </w:rPr>
        <w:t xml:space="preserve"> </w:t>
      </w:r>
      <w:r w:rsidR="00F3726B" w:rsidRPr="00115F74">
        <w:rPr>
          <w:rFonts w:ascii="Arial" w:hAnsi="Arial" w:cs="Arial"/>
          <w:lang w:val="sr-Latn-BA"/>
        </w:rPr>
        <w:t>година</w:t>
      </w:r>
      <w:r w:rsidR="001C7B1B">
        <w:rPr>
          <w:rFonts w:ascii="Arial" w:hAnsi="Arial" w:cs="Arial"/>
          <w:lang w:val="sr-Cyrl-BA"/>
        </w:rPr>
        <w:t xml:space="preserve"> </w:t>
      </w:r>
      <w:r w:rsidR="00F3726B" w:rsidRPr="00115F74">
        <w:rPr>
          <w:rFonts w:ascii="Arial" w:hAnsi="Arial" w:cs="Arial"/>
          <w:lang w:val="sr-Latn-BA"/>
        </w:rPr>
        <w:t>од</w:t>
      </w:r>
      <w:r w:rsidR="002B1ED9">
        <w:rPr>
          <w:rFonts w:ascii="Arial" w:hAnsi="Arial" w:cs="Arial"/>
          <w:lang w:val="sr-Cyrl-BA"/>
        </w:rPr>
        <w:t xml:space="preserve"> </w:t>
      </w:r>
      <w:r w:rsidR="00F3726B" w:rsidRPr="00115F74">
        <w:rPr>
          <w:rFonts w:ascii="Arial" w:hAnsi="Arial" w:cs="Arial"/>
          <w:lang w:val="sr-Latn-BA"/>
        </w:rPr>
        <w:t>дана</w:t>
      </w:r>
      <w:r w:rsidR="002B1ED9">
        <w:rPr>
          <w:rFonts w:ascii="Arial" w:hAnsi="Arial" w:cs="Arial"/>
          <w:lang w:val="sr-Cyrl-BA"/>
        </w:rPr>
        <w:t xml:space="preserve"> </w:t>
      </w:r>
      <w:r w:rsidR="00F3726B" w:rsidRPr="00115F74">
        <w:rPr>
          <w:rFonts w:ascii="Arial" w:hAnsi="Arial" w:cs="Arial"/>
          <w:lang w:val="sr-Latn-BA"/>
        </w:rPr>
        <w:t>уписа</w:t>
      </w:r>
      <w:r w:rsidR="002B1ED9">
        <w:rPr>
          <w:rFonts w:ascii="Arial" w:hAnsi="Arial" w:cs="Arial"/>
          <w:lang w:val="sr-Cyrl-BA"/>
        </w:rPr>
        <w:t xml:space="preserve"> </w:t>
      </w:r>
      <w:r w:rsidR="00F3726B" w:rsidRPr="00115F74">
        <w:rPr>
          <w:rFonts w:ascii="Arial" w:hAnsi="Arial" w:cs="Arial"/>
          <w:lang w:val="sr-Latn-BA"/>
        </w:rPr>
        <w:t>емисије</w:t>
      </w:r>
      <w:r w:rsidR="002B1ED9">
        <w:rPr>
          <w:rFonts w:ascii="Arial" w:hAnsi="Arial" w:cs="Arial"/>
          <w:lang w:val="sr-Cyrl-BA"/>
        </w:rPr>
        <w:t xml:space="preserve"> </w:t>
      </w:r>
      <w:r w:rsidR="00F3726B" w:rsidRPr="00115F74">
        <w:rPr>
          <w:rFonts w:ascii="Arial" w:hAnsi="Arial" w:cs="Arial"/>
          <w:lang w:val="sr-Latn-BA"/>
        </w:rPr>
        <w:t>у</w:t>
      </w:r>
      <w:r w:rsidR="002B1ED9">
        <w:rPr>
          <w:rFonts w:ascii="Arial" w:hAnsi="Arial" w:cs="Arial"/>
          <w:lang w:val="sr-Cyrl-BA"/>
        </w:rPr>
        <w:t xml:space="preserve"> </w:t>
      </w:r>
      <w:r w:rsidR="00F3726B" w:rsidRPr="00115F74">
        <w:rPr>
          <w:rFonts w:ascii="Arial" w:hAnsi="Arial" w:cs="Arial"/>
          <w:lang w:val="sr-Latn-BA"/>
        </w:rPr>
        <w:t>Централни</w:t>
      </w:r>
      <w:r w:rsidR="002B1ED9">
        <w:rPr>
          <w:rFonts w:ascii="Arial" w:hAnsi="Arial" w:cs="Arial"/>
          <w:lang w:val="sr-Cyrl-BA"/>
        </w:rPr>
        <w:t xml:space="preserve"> </w:t>
      </w:r>
      <w:r w:rsidR="00F3726B" w:rsidRPr="00115F74">
        <w:rPr>
          <w:rFonts w:ascii="Arial" w:hAnsi="Arial" w:cs="Arial"/>
          <w:lang w:val="sr-Latn-BA"/>
        </w:rPr>
        <w:t>регистар</w:t>
      </w:r>
      <w:r w:rsidR="002B1ED9">
        <w:rPr>
          <w:rFonts w:ascii="Arial" w:hAnsi="Arial" w:cs="Arial"/>
          <w:lang w:val="sr-Cyrl-BA"/>
        </w:rPr>
        <w:t xml:space="preserve"> </w:t>
      </w:r>
      <w:r w:rsidR="00F3726B" w:rsidRPr="00115F74">
        <w:rPr>
          <w:rFonts w:ascii="Arial" w:hAnsi="Arial" w:cs="Arial"/>
          <w:lang w:val="sr-Latn-BA"/>
        </w:rPr>
        <w:t>хартија</w:t>
      </w:r>
      <w:r w:rsidR="002B1ED9">
        <w:rPr>
          <w:rFonts w:ascii="Arial" w:hAnsi="Arial" w:cs="Arial"/>
          <w:lang w:val="sr-Cyrl-BA"/>
        </w:rPr>
        <w:t xml:space="preserve"> </w:t>
      </w:r>
      <w:r w:rsidR="00F3726B" w:rsidRPr="00115F74">
        <w:rPr>
          <w:rFonts w:ascii="Arial" w:hAnsi="Arial" w:cs="Arial"/>
          <w:lang w:val="sr-Latn-BA"/>
        </w:rPr>
        <w:t>од</w:t>
      </w:r>
      <w:r w:rsidR="002B1ED9">
        <w:rPr>
          <w:rFonts w:ascii="Arial" w:hAnsi="Arial" w:cs="Arial"/>
          <w:lang w:val="sr-Cyrl-BA"/>
        </w:rPr>
        <w:t xml:space="preserve"> </w:t>
      </w:r>
      <w:r w:rsidR="00F3726B" w:rsidRPr="00115F74">
        <w:rPr>
          <w:rFonts w:ascii="Arial" w:hAnsi="Arial" w:cs="Arial"/>
          <w:lang w:val="sr-Latn-BA"/>
        </w:rPr>
        <w:t>вриједности</w:t>
      </w:r>
      <w:r w:rsidR="002B1ED9">
        <w:rPr>
          <w:rFonts w:ascii="Arial" w:hAnsi="Arial" w:cs="Arial"/>
          <w:lang w:val="sr-Cyrl-BA"/>
        </w:rPr>
        <w:t xml:space="preserve"> </w:t>
      </w:r>
      <w:r w:rsidR="00F3726B" w:rsidRPr="00115F74">
        <w:rPr>
          <w:rFonts w:ascii="Arial" w:hAnsi="Arial" w:cs="Arial"/>
          <w:lang w:val="sr-Latn-BA"/>
        </w:rPr>
        <w:t>а</w:t>
      </w:r>
      <w:r w:rsidRPr="00115F74">
        <w:rPr>
          <w:rFonts w:ascii="Arial" w:hAnsi="Arial" w:cs="Arial"/>
          <w:lang w:val="sr-Latn-BA"/>
        </w:rPr>
        <w:t>.</w:t>
      </w:r>
      <w:r w:rsidR="00F3726B" w:rsidRPr="00115F74">
        <w:rPr>
          <w:rFonts w:ascii="Arial" w:hAnsi="Arial" w:cs="Arial"/>
          <w:lang w:val="sr-Latn-BA"/>
        </w:rPr>
        <w:t>д</w:t>
      </w:r>
      <w:r w:rsidRPr="00115F74">
        <w:rPr>
          <w:rFonts w:ascii="Arial" w:hAnsi="Arial" w:cs="Arial"/>
          <w:lang w:val="sr-Latn-BA"/>
        </w:rPr>
        <w:t xml:space="preserve">. </w:t>
      </w:r>
      <w:r w:rsidR="00F3726B" w:rsidRPr="00115F74">
        <w:rPr>
          <w:rFonts w:ascii="Arial" w:hAnsi="Arial" w:cs="Arial"/>
          <w:lang w:val="sr-Latn-BA"/>
        </w:rPr>
        <w:t>Бања</w:t>
      </w:r>
      <w:r w:rsidR="002B1ED9">
        <w:rPr>
          <w:rFonts w:ascii="Arial" w:hAnsi="Arial" w:cs="Arial"/>
          <w:lang w:val="sr-Cyrl-BA"/>
        </w:rPr>
        <w:t xml:space="preserve"> </w:t>
      </w:r>
      <w:r w:rsidR="00F3726B" w:rsidRPr="00115F74">
        <w:rPr>
          <w:rFonts w:ascii="Arial" w:hAnsi="Arial" w:cs="Arial"/>
          <w:lang w:val="sr-Latn-BA"/>
        </w:rPr>
        <w:t>Лука</w:t>
      </w:r>
      <w:r w:rsidRPr="00115F74">
        <w:rPr>
          <w:rFonts w:ascii="Arial" w:hAnsi="Arial" w:cs="Arial"/>
          <w:lang w:val="sr-Latn-BA"/>
        </w:rPr>
        <w:t xml:space="preserve"> - </w:t>
      </w:r>
      <w:r w:rsidR="00ED7EE1" w:rsidRPr="00115F74">
        <w:rPr>
          <w:rFonts w:ascii="Arial" w:hAnsi="Arial" w:cs="Arial"/>
          <w:lang w:val="sr-Latn-BA"/>
        </w:rPr>
        <w:t>29.03.2011</w:t>
      </w:r>
      <w:r w:rsidRPr="00115F74">
        <w:rPr>
          <w:rFonts w:ascii="Arial" w:hAnsi="Arial" w:cs="Arial"/>
          <w:lang w:val="sr-Latn-BA"/>
        </w:rPr>
        <w:t xml:space="preserve">. </w:t>
      </w:r>
      <w:r w:rsidR="00F3726B" w:rsidRPr="00115F74">
        <w:rPr>
          <w:rFonts w:ascii="Arial" w:hAnsi="Arial" w:cs="Arial"/>
          <w:lang w:val="sr-Latn-BA"/>
        </w:rPr>
        <w:t>год</w:t>
      </w:r>
      <w:r w:rsidR="00115F74">
        <w:rPr>
          <w:rFonts w:ascii="Arial" w:hAnsi="Arial" w:cs="Arial"/>
          <w:lang w:val="sr-Cyrl-BA"/>
        </w:rPr>
        <w:t>ине</w:t>
      </w:r>
      <w:r w:rsidRPr="00115F74">
        <w:rPr>
          <w:rFonts w:ascii="Arial" w:hAnsi="Arial" w:cs="Arial"/>
          <w:lang w:val="sr-Latn-BA"/>
        </w:rPr>
        <w:t xml:space="preserve">. </w:t>
      </w:r>
      <w:r w:rsidR="00F3726B" w:rsidRPr="00115F74">
        <w:rPr>
          <w:rFonts w:ascii="Arial" w:hAnsi="Arial" w:cs="Arial"/>
          <w:lang w:val="sr-Latn-BA"/>
        </w:rPr>
        <w:t>Каматна</w:t>
      </w:r>
      <w:r w:rsidR="002B1ED9">
        <w:rPr>
          <w:rFonts w:ascii="Arial" w:hAnsi="Arial" w:cs="Arial"/>
          <w:lang w:val="sr-Cyrl-BA"/>
        </w:rPr>
        <w:t xml:space="preserve"> </w:t>
      </w:r>
      <w:r w:rsidR="00F3726B" w:rsidRPr="00115F74">
        <w:rPr>
          <w:rFonts w:ascii="Arial" w:hAnsi="Arial" w:cs="Arial"/>
          <w:lang w:val="sr-Latn-BA"/>
        </w:rPr>
        <w:t>стопа</w:t>
      </w:r>
      <w:r w:rsidR="002B1ED9">
        <w:rPr>
          <w:rFonts w:ascii="Arial" w:hAnsi="Arial" w:cs="Arial"/>
          <w:lang w:val="sr-Cyrl-BA"/>
        </w:rPr>
        <w:t xml:space="preserve"> </w:t>
      </w:r>
      <w:r w:rsidR="00F3726B" w:rsidRPr="00115F74">
        <w:rPr>
          <w:rFonts w:ascii="Arial" w:hAnsi="Arial" w:cs="Arial"/>
          <w:lang w:val="sr-Latn-BA"/>
        </w:rPr>
        <w:t>износи</w:t>
      </w:r>
      <w:r w:rsidR="002B1ED9">
        <w:rPr>
          <w:rFonts w:ascii="Arial" w:hAnsi="Arial" w:cs="Arial"/>
          <w:lang w:val="sr-Cyrl-BA"/>
        </w:rPr>
        <w:t xml:space="preserve"> </w:t>
      </w:r>
      <w:r w:rsidR="00ED7EE1" w:rsidRPr="00115F74">
        <w:rPr>
          <w:rFonts w:ascii="Arial" w:hAnsi="Arial" w:cs="Arial"/>
          <w:lang w:val="sr-Latn-BA"/>
        </w:rPr>
        <w:t>6</w:t>
      </w:r>
      <w:r w:rsidRPr="00115F74">
        <w:rPr>
          <w:rFonts w:ascii="Arial" w:hAnsi="Arial" w:cs="Arial"/>
          <w:lang w:val="sr-Latn-BA"/>
        </w:rPr>
        <w:t xml:space="preserve">% </w:t>
      </w:r>
      <w:r w:rsidR="00F3726B" w:rsidRPr="00115F74">
        <w:rPr>
          <w:rFonts w:ascii="Arial" w:hAnsi="Arial" w:cs="Arial"/>
          <w:lang w:val="sr-Latn-BA"/>
        </w:rPr>
        <w:t>на</w:t>
      </w:r>
      <w:r w:rsidR="002B1ED9">
        <w:rPr>
          <w:rFonts w:ascii="Arial" w:hAnsi="Arial" w:cs="Arial"/>
          <w:lang w:val="sr-Cyrl-BA"/>
        </w:rPr>
        <w:t xml:space="preserve"> </w:t>
      </w:r>
      <w:r w:rsidR="00F3726B" w:rsidRPr="00115F74">
        <w:rPr>
          <w:rFonts w:ascii="Arial" w:hAnsi="Arial" w:cs="Arial"/>
          <w:lang w:val="sr-Latn-BA"/>
        </w:rPr>
        <w:t>годишњем</w:t>
      </w:r>
      <w:r w:rsidR="002B1ED9">
        <w:rPr>
          <w:rFonts w:ascii="Arial" w:hAnsi="Arial" w:cs="Arial"/>
          <w:lang w:val="sr-Cyrl-BA"/>
        </w:rPr>
        <w:t xml:space="preserve"> </w:t>
      </w:r>
      <w:r w:rsidR="00F3726B" w:rsidRPr="00115F74">
        <w:rPr>
          <w:rFonts w:ascii="Arial" w:hAnsi="Arial" w:cs="Arial"/>
          <w:lang w:val="sr-Latn-BA"/>
        </w:rPr>
        <w:t>нивоу</w:t>
      </w:r>
      <w:r w:rsidRPr="00115F74">
        <w:rPr>
          <w:rFonts w:ascii="Arial" w:hAnsi="Arial" w:cs="Arial"/>
          <w:lang w:val="sr-Latn-BA"/>
        </w:rPr>
        <w:t xml:space="preserve">. </w:t>
      </w:r>
      <w:r w:rsidR="00115F74" w:rsidRPr="00115F74">
        <w:rPr>
          <w:rFonts w:ascii="Arial" w:hAnsi="Arial" w:cs="Arial"/>
          <w:lang w:val="sr-Latn-BA"/>
        </w:rPr>
        <w:t>У току прве године исплаћ</w:t>
      </w:r>
      <w:r w:rsidR="003B27EA">
        <w:rPr>
          <w:rFonts w:ascii="Arial" w:hAnsi="Arial" w:cs="Arial"/>
          <w:lang w:val="sr-Cyrl-BA"/>
        </w:rPr>
        <w:t>ивала</w:t>
      </w:r>
      <w:r w:rsidR="00115F74" w:rsidRPr="00115F74">
        <w:rPr>
          <w:rFonts w:ascii="Arial" w:hAnsi="Arial" w:cs="Arial"/>
          <w:lang w:val="sr-Latn-BA"/>
        </w:rPr>
        <w:t xml:space="preserve"> се годишње</w:t>
      </w:r>
      <w:r w:rsidR="002B1ED9">
        <w:rPr>
          <w:rFonts w:ascii="Arial" w:hAnsi="Arial" w:cs="Arial"/>
          <w:lang w:val="sr-Cyrl-BA"/>
        </w:rPr>
        <w:t xml:space="preserve"> </w:t>
      </w:r>
      <w:r w:rsidR="00115F74" w:rsidRPr="00115F74">
        <w:rPr>
          <w:rFonts w:ascii="Arial" w:hAnsi="Arial" w:cs="Arial"/>
          <w:lang w:val="sr-Latn-BA"/>
        </w:rPr>
        <w:t>само</w:t>
      </w:r>
      <w:r w:rsidR="002B1ED9">
        <w:rPr>
          <w:rFonts w:ascii="Arial" w:hAnsi="Arial" w:cs="Arial"/>
          <w:lang w:val="sr-Cyrl-BA"/>
        </w:rPr>
        <w:t xml:space="preserve"> </w:t>
      </w:r>
      <w:r w:rsidR="00115F74" w:rsidRPr="00115F74">
        <w:rPr>
          <w:rFonts w:ascii="Arial" w:hAnsi="Arial" w:cs="Arial"/>
          <w:lang w:val="sr-Latn-BA"/>
        </w:rPr>
        <w:t>камата (гр</w:t>
      </w:r>
      <w:r w:rsidR="00115F74">
        <w:rPr>
          <w:rFonts w:ascii="Arial" w:hAnsi="Arial" w:cs="Arial"/>
          <w:lang w:val="sr-Cyrl-BA"/>
        </w:rPr>
        <w:t>ејс</w:t>
      </w:r>
      <w:r w:rsidR="002B1ED9">
        <w:rPr>
          <w:rFonts w:ascii="Arial" w:hAnsi="Arial" w:cs="Arial"/>
          <w:lang w:val="sr-Cyrl-BA"/>
        </w:rPr>
        <w:t xml:space="preserve"> </w:t>
      </w:r>
      <w:r w:rsidR="00115F74" w:rsidRPr="00115F74">
        <w:rPr>
          <w:rFonts w:ascii="Arial" w:hAnsi="Arial" w:cs="Arial"/>
          <w:lang w:val="sr-Latn-BA"/>
        </w:rPr>
        <w:t>период), а након</w:t>
      </w:r>
      <w:r w:rsidR="002B1ED9">
        <w:rPr>
          <w:rFonts w:ascii="Arial" w:hAnsi="Arial" w:cs="Arial"/>
          <w:lang w:val="sr-Cyrl-BA"/>
        </w:rPr>
        <w:t xml:space="preserve"> </w:t>
      </w:r>
      <w:r w:rsidR="00115F74" w:rsidRPr="00115F74">
        <w:rPr>
          <w:rFonts w:ascii="Arial" w:hAnsi="Arial" w:cs="Arial"/>
          <w:lang w:val="sr-Latn-BA"/>
        </w:rPr>
        <w:t>тога</w:t>
      </w:r>
      <w:r w:rsidR="002B1ED9">
        <w:rPr>
          <w:rFonts w:ascii="Arial" w:hAnsi="Arial" w:cs="Arial"/>
          <w:lang w:val="sr-Cyrl-BA"/>
        </w:rPr>
        <w:t xml:space="preserve"> </w:t>
      </w:r>
      <w:r w:rsidR="00115F74" w:rsidRPr="00115F74">
        <w:rPr>
          <w:rFonts w:ascii="Arial" w:hAnsi="Arial" w:cs="Arial"/>
          <w:lang w:val="sr-Latn-BA"/>
        </w:rPr>
        <w:t>главница и припадајући</w:t>
      </w:r>
      <w:r w:rsidR="002B1ED9">
        <w:rPr>
          <w:rFonts w:ascii="Arial" w:hAnsi="Arial" w:cs="Arial"/>
          <w:lang w:val="sr-Cyrl-BA"/>
        </w:rPr>
        <w:t xml:space="preserve"> </w:t>
      </w:r>
      <w:r w:rsidR="00115F74" w:rsidRPr="00115F74">
        <w:rPr>
          <w:rFonts w:ascii="Arial" w:hAnsi="Arial" w:cs="Arial"/>
          <w:lang w:val="sr-Latn-BA"/>
        </w:rPr>
        <w:t>дио</w:t>
      </w:r>
      <w:r w:rsidR="002B1ED9">
        <w:rPr>
          <w:rFonts w:ascii="Arial" w:hAnsi="Arial" w:cs="Arial"/>
          <w:lang w:val="sr-Cyrl-BA"/>
        </w:rPr>
        <w:t xml:space="preserve"> </w:t>
      </w:r>
      <w:r w:rsidR="00115F74" w:rsidRPr="00115F74">
        <w:rPr>
          <w:rFonts w:ascii="Arial" w:hAnsi="Arial" w:cs="Arial"/>
          <w:lang w:val="sr-Latn-BA"/>
        </w:rPr>
        <w:t>камате</w:t>
      </w:r>
      <w:r w:rsidR="002B1ED9">
        <w:rPr>
          <w:rFonts w:ascii="Arial" w:hAnsi="Arial" w:cs="Arial"/>
          <w:lang w:val="sr-Cyrl-BA"/>
        </w:rPr>
        <w:t xml:space="preserve"> </w:t>
      </w:r>
      <w:r w:rsidR="00115F74" w:rsidRPr="00115F74">
        <w:rPr>
          <w:rFonts w:ascii="Arial" w:hAnsi="Arial" w:cs="Arial"/>
          <w:lang w:val="sr-Latn-BA"/>
        </w:rPr>
        <w:t>исплаћују</w:t>
      </w:r>
      <w:r w:rsidR="002B1ED9">
        <w:rPr>
          <w:rFonts w:ascii="Arial" w:hAnsi="Arial" w:cs="Arial"/>
          <w:lang w:val="sr-Cyrl-BA"/>
        </w:rPr>
        <w:t xml:space="preserve"> </w:t>
      </w:r>
      <w:r w:rsidR="00115F74" w:rsidRPr="00115F74">
        <w:rPr>
          <w:rFonts w:ascii="Arial" w:hAnsi="Arial" w:cs="Arial"/>
          <w:lang w:val="sr-Latn-BA"/>
        </w:rPr>
        <w:t>се у једнаким</w:t>
      </w:r>
      <w:r w:rsidR="002B1ED9">
        <w:rPr>
          <w:rFonts w:ascii="Arial" w:hAnsi="Arial" w:cs="Arial"/>
          <w:lang w:val="sr-Cyrl-BA"/>
        </w:rPr>
        <w:t xml:space="preserve"> </w:t>
      </w:r>
      <w:r w:rsidR="00115F74" w:rsidRPr="00115F74">
        <w:rPr>
          <w:rFonts w:ascii="Arial" w:hAnsi="Arial" w:cs="Arial"/>
          <w:lang w:val="sr-Latn-BA"/>
        </w:rPr>
        <w:t>годишњим</w:t>
      </w:r>
      <w:r w:rsidR="002B1ED9">
        <w:rPr>
          <w:rFonts w:ascii="Arial" w:hAnsi="Arial" w:cs="Arial"/>
          <w:lang w:val="sr-Cyrl-BA"/>
        </w:rPr>
        <w:t xml:space="preserve"> </w:t>
      </w:r>
      <w:r w:rsidR="00115F74" w:rsidRPr="00115F74">
        <w:rPr>
          <w:rFonts w:ascii="Arial" w:hAnsi="Arial" w:cs="Arial"/>
          <w:lang w:val="sr-Latn-BA"/>
        </w:rPr>
        <w:t xml:space="preserve">ануитетима </w:t>
      </w:r>
      <w:r w:rsidR="00115F74" w:rsidRPr="00AD4387">
        <w:rPr>
          <w:rFonts w:ascii="Arial" w:hAnsi="Arial" w:cs="Arial"/>
          <w:lang w:val="sr-Latn-BA"/>
        </w:rPr>
        <w:t>(</w:t>
      </w:r>
      <w:r w:rsidR="00AD4387">
        <w:rPr>
          <w:rFonts w:ascii="Arial" w:hAnsi="Arial" w:cs="Arial"/>
          <w:lang w:val="sr-Cyrl-BA"/>
        </w:rPr>
        <w:t>14</w:t>
      </w:r>
      <w:r w:rsidR="00115F74" w:rsidRPr="00AD4387">
        <w:rPr>
          <w:rFonts w:ascii="Arial" w:hAnsi="Arial" w:cs="Arial"/>
          <w:lang w:val="sr-Latn-BA"/>
        </w:rPr>
        <w:t xml:space="preserve"> ануитета</w:t>
      </w:r>
      <w:r w:rsidR="00115F74" w:rsidRPr="00115F74">
        <w:rPr>
          <w:rFonts w:ascii="Arial" w:hAnsi="Arial" w:cs="Arial"/>
          <w:lang w:val="sr-Latn-BA"/>
        </w:rPr>
        <w:t>), најкасније</w:t>
      </w:r>
      <w:r w:rsidR="002B1ED9">
        <w:rPr>
          <w:rFonts w:ascii="Arial" w:hAnsi="Arial" w:cs="Arial"/>
          <w:lang w:val="sr-Cyrl-BA"/>
        </w:rPr>
        <w:t xml:space="preserve"> </w:t>
      </w:r>
      <w:r w:rsidR="00115F74" w:rsidRPr="00115F74">
        <w:rPr>
          <w:rFonts w:ascii="Arial" w:hAnsi="Arial" w:cs="Arial"/>
          <w:lang w:val="sr-Latn-BA"/>
        </w:rPr>
        <w:t>петнаест</w:t>
      </w:r>
      <w:r w:rsidR="002B1ED9">
        <w:rPr>
          <w:rFonts w:ascii="Arial" w:hAnsi="Arial" w:cs="Arial"/>
          <w:lang w:val="sr-Cyrl-BA"/>
        </w:rPr>
        <w:t xml:space="preserve"> </w:t>
      </w:r>
      <w:r w:rsidR="00115F74" w:rsidRPr="00115F74">
        <w:rPr>
          <w:rFonts w:ascii="Arial" w:hAnsi="Arial" w:cs="Arial"/>
          <w:lang w:val="sr-Latn-BA"/>
        </w:rPr>
        <w:t>дана</w:t>
      </w:r>
      <w:r w:rsidR="002B1ED9">
        <w:rPr>
          <w:rFonts w:ascii="Arial" w:hAnsi="Arial" w:cs="Arial"/>
          <w:lang w:val="sr-Cyrl-BA"/>
        </w:rPr>
        <w:t xml:space="preserve"> </w:t>
      </w:r>
      <w:r w:rsidR="00115F74" w:rsidRPr="00115F74">
        <w:rPr>
          <w:rFonts w:ascii="Arial" w:hAnsi="Arial" w:cs="Arial"/>
          <w:lang w:val="sr-Latn-BA"/>
        </w:rPr>
        <w:t>од</w:t>
      </w:r>
      <w:r w:rsidR="002B1ED9">
        <w:rPr>
          <w:rFonts w:ascii="Arial" w:hAnsi="Arial" w:cs="Arial"/>
          <w:lang w:val="sr-Cyrl-BA"/>
        </w:rPr>
        <w:t xml:space="preserve"> </w:t>
      </w:r>
      <w:r w:rsidR="00115F74" w:rsidRPr="00115F74">
        <w:rPr>
          <w:rFonts w:ascii="Arial" w:hAnsi="Arial" w:cs="Arial"/>
          <w:lang w:val="sr-Latn-BA"/>
        </w:rPr>
        <w:t>дана</w:t>
      </w:r>
      <w:r w:rsidR="002B1ED9">
        <w:rPr>
          <w:rFonts w:ascii="Arial" w:hAnsi="Arial" w:cs="Arial"/>
          <w:lang w:val="sr-Cyrl-BA"/>
        </w:rPr>
        <w:t xml:space="preserve"> </w:t>
      </w:r>
      <w:r w:rsidR="00115F74" w:rsidRPr="00115F74">
        <w:rPr>
          <w:rFonts w:ascii="Arial" w:hAnsi="Arial" w:cs="Arial"/>
          <w:lang w:val="sr-Latn-BA"/>
        </w:rPr>
        <w:t>доспијећа</w:t>
      </w:r>
      <w:r w:rsidR="002B1ED9">
        <w:rPr>
          <w:rFonts w:ascii="Arial" w:hAnsi="Arial" w:cs="Arial"/>
          <w:lang w:val="sr-Cyrl-BA"/>
        </w:rPr>
        <w:t xml:space="preserve"> </w:t>
      </w:r>
      <w:r w:rsidR="00115F74" w:rsidRPr="00115F74">
        <w:rPr>
          <w:rFonts w:ascii="Arial" w:hAnsi="Arial" w:cs="Arial"/>
          <w:lang w:val="sr-Latn-BA"/>
        </w:rPr>
        <w:t>ануитета</w:t>
      </w:r>
      <w:r w:rsidR="00BE5972">
        <w:rPr>
          <w:rFonts w:ascii="Arial" w:hAnsi="Arial" w:cs="Arial"/>
          <w:lang w:val="sr-Cyrl-BA"/>
        </w:rPr>
        <w:t>. Обвезнице прве емисије конвертоване су у редовне акције Емитента;</w:t>
      </w:r>
    </w:p>
    <w:p w14:paraId="498CCD01" w14:textId="7DB8FA03" w:rsidR="006D098E" w:rsidRPr="003B27EA" w:rsidRDefault="00BE5972" w:rsidP="003B27EA">
      <w:pPr>
        <w:numPr>
          <w:ilvl w:val="1"/>
          <w:numId w:val="26"/>
        </w:numPr>
        <w:spacing w:after="0"/>
        <w:jc w:val="both"/>
        <w:rPr>
          <w:rFonts w:ascii="Arial" w:hAnsi="Arial" w:cs="Arial"/>
          <w:lang w:val="sr-Cyrl-CS"/>
        </w:rPr>
      </w:pPr>
      <w:r w:rsidRPr="00BE5972">
        <w:rPr>
          <w:rFonts w:ascii="Arial" w:hAnsi="Arial" w:cs="Arial"/>
          <w:lang w:val="sr-Cyrl-BA"/>
        </w:rPr>
        <w:t xml:space="preserve">Другом </w:t>
      </w:r>
      <w:r w:rsidRPr="00BE5972">
        <w:rPr>
          <w:rFonts w:ascii="Arial" w:hAnsi="Arial" w:cs="Arial"/>
        </w:rPr>
        <w:t>емисијом</w:t>
      </w:r>
      <w:r w:rsidRPr="00BE5972">
        <w:rPr>
          <w:rFonts w:ascii="Arial" w:hAnsi="Arial" w:cs="Arial"/>
          <w:lang w:val="sr-Cyrl-BA"/>
        </w:rPr>
        <w:t xml:space="preserve"> </w:t>
      </w:r>
      <w:r w:rsidRPr="00BE5972">
        <w:rPr>
          <w:rFonts w:ascii="Arial" w:hAnsi="Arial" w:cs="Arial"/>
        </w:rPr>
        <w:t>обвезница</w:t>
      </w:r>
      <w:r w:rsidRPr="00BE5972">
        <w:rPr>
          <w:rFonts w:ascii="Arial" w:hAnsi="Arial" w:cs="Arial"/>
          <w:lang w:val="sr-Cyrl-BA"/>
        </w:rPr>
        <w:t xml:space="preserve"> </w:t>
      </w:r>
      <w:r w:rsidRPr="00BE5972">
        <w:rPr>
          <w:rFonts w:ascii="Arial" w:hAnsi="Arial" w:cs="Arial"/>
        </w:rPr>
        <w:t>емитовано</w:t>
      </w:r>
      <w:r w:rsidRPr="00BE5972">
        <w:rPr>
          <w:rFonts w:ascii="Arial" w:hAnsi="Arial" w:cs="Arial"/>
          <w:lang w:val="sr-Cyrl-BA"/>
        </w:rPr>
        <w:t xml:space="preserve"> </w:t>
      </w:r>
      <w:r w:rsidRPr="00BE5972">
        <w:rPr>
          <w:rFonts w:ascii="Arial" w:hAnsi="Arial" w:cs="Arial"/>
        </w:rPr>
        <w:t>је 10.375.000</w:t>
      </w:r>
      <w:r w:rsidRPr="00BE5972">
        <w:rPr>
          <w:rFonts w:ascii="Arial" w:hAnsi="Arial" w:cs="Arial"/>
          <w:lang w:val="sr-Cyrl-BA"/>
        </w:rPr>
        <w:t xml:space="preserve"> </w:t>
      </w:r>
      <w:r w:rsidRPr="00BE5972">
        <w:rPr>
          <w:rFonts w:ascii="Arial" w:hAnsi="Arial" w:cs="Arial"/>
        </w:rPr>
        <w:t xml:space="preserve">обвезница, </w:t>
      </w:r>
      <w:r w:rsidRPr="00BE5972">
        <w:rPr>
          <w:rFonts w:ascii="Arial" w:hAnsi="Arial" w:cs="Arial"/>
          <w:lang w:val="sr-Cyrl-CS"/>
        </w:rPr>
        <w:t xml:space="preserve">номиналне вриједности 1 КМ, укупне </w:t>
      </w:r>
      <w:r w:rsidRPr="00BE5972">
        <w:rPr>
          <w:rFonts w:ascii="Arial" w:hAnsi="Arial" w:cs="Arial"/>
          <w:lang w:val="bs-Latn-BA"/>
        </w:rPr>
        <w:t>номиналне</w:t>
      </w:r>
      <w:r w:rsidRPr="00BE5972">
        <w:rPr>
          <w:rFonts w:ascii="Arial" w:hAnsi="Arial" w:cs="Arial"/>
          <w:lang w:val="sr-Cyrl-BA"/>
        </w:rPr>
        <w:t xml:space="preserve"> </w:t>
      </w:r>
      <w:r w:rsidRPr="00BE5972">
        <w:rPr>
          <w:rFonts w:ascii="Arial" w:hAnsi="Arial" w:cs="Arial"/>
          <w:lang w:val="sr-Cyrl-CS"/>
        </w:rPr>
        <w:t xml:space="preserve">вриједности емисије </w:t>
      </w:r>
      <w:r w:rsidRPr="00BE5972">
        <w:rPr>
          <w:rFonts w:ascii="Arial" w:hAnsi="Arial" w:cs="Arial"/>
        </w:rPr>
        <w:t>10.375.000</w:t>
      </w:r>
      <w:r w:rsidR="003B27EA">
        <w:rPr>
          <w:rFonts w:ascii="Arial" w:hAnsi="Arial" w:cs="Arial"/>
          <w:lang w:val="sr-Cyrl-BA"/>
        </w:rPr>
        <w:t xml:space="preserve"> </w:t>
      </w:r>
      <w:r w:rsidRPr="00BE5972">
        <w:rPr>
          <w:rFonts w:ascii="Arial" w:hAnsi="Arial" w:cs="Arial"/>
          <w:lang w:val="sr-Latn-BA"/>
        </w:rPr>
        <w:t>КМ. Доспијеће</w:t>
      </w:r>
      <w:r w:rsidRPr="00BE5972">
        <w:rPr>
          <w:rFonts w:ascii="Arial" w:hAnsi="Arial" w:cs="Arial"/>
          <w:lang w:val="sr-Cyrl-BA"/>
        </w:rPr>
        <w:t xml:space="preserve"> друге </w:t>
      </w:r>
      <w:r w:rsidRPr="00BE5972">
        <w:rPr>
          <w:rFonts w:ascii="Arial" w:hAnsi="Arial" w:cs="Arial"/>
          <w:lang w:val="sr-Latn-BA"/>
        </w:rPr>
        <w:t>емисије</w:t>
      </w:r>
      <w:r w:rsidRPr="00BE5972">
        <w:rPr>
          <w:rFonts w:ascii="Arial" w:hAnsi="Arial" w:cs="Arial"/>
          <w:lang w:val="sr-Cyrl-BA"/>
        </w:rPr>
        <w:t xml:space="preserve"> </w:t>
      </w:r>
      <w:r w:rsidRPr="00BE5972">
        <w:rPr>
          <w:rFonts w:ascii="Arial" w:hAnsi="Arial" w:cs="Arial"/>
          <w:lang w:val="sr-Latn-BA"/>
        </w:rPr>
        <w:t>обвезница је 1</w:t>
      </w:r>
      <w:r w:rsidRPr="00BE5972">
        <w:rPr>
          <w:rFonts w:ascii="Arial" w:hAnsi="Arial" w:cs="Arial"/>
          <w:lang w:val="sr-Cyrl-BA"/>
        </w:rPr>
        <w:t>2</w:t>
      </w:r>
      <w:r w:rsidRPr="00BE5972">
        <w:rPr>
          <w:rFonts w:ascii="Arial" w:hAnsi="Arial" w:cs="Arial"/>
          <w:lang w:val="sr-Latn-BA"/>
        </w:rPr>
        <w:t xml:space="preserve"> година</w:t>
      </w:r>
      <w:r w:rsidRPr="00BE5972">
        <w:rPr>
          <w:rFonts w:ascii="Arial" w:hAnsi="Arial" w:cs="Arial"/>
          <w:lang w:val="sr-Cyrl-BA"/>
        </w:rPr>
        <w:t xml:space="preserve"> </w:t>
      </w:r>
      <w:r w:rsidRPr="00BE5972">
        <w:rPr>
          <w:rFonts w:ascii="Arial" w:hAnsi="Arial" w:cs="Arial"/>
          <w:lang w:val="sr-Latn-BA"/>
        </w:rPr>
        <w:t>од</w:t>
      </w:r>
      <w:r w:rsidRPr="00BE5972">
        <w:rPr>
          <w:rFonts w:ascii="Arial" w:hAnsi="Arial" w:cs="Arial"/>
          <w:lang w:val="sr-Cyrl-BA"/>
        </w:rPr>
        <w:t xml:space="preserve"> </w:t>
      </w:r>
      <w:r w:rsidRPr="00BE5972">
        <w:rPr>
          <w:rFonts w:ascii="Arial" w:hAnsi="Arial" w:cs="Arial"/>
          <w:lang w:val="sr-Latn-BA"/>
        </w:rPr>
        <w:t>дана</w:t>
      </w:r>
      <w:r w:rsidRPr="00BE5972">
        <w:rPr>
          <w:rFonts w:ascii="Arial" w:hAnsi="Arial" w:cs="Arial"/>
          <w:lang w:val="sr-Cyrl-BA"/>
        </w:rPr>
        <w:t xml:space="preserve"> </w:t>
      </w:r>
      <w:r w:rsidRPr="00BE5972">
        <w:rPr>
          <w:rFonts w:ascii="Arial" w:hAnsi="Arial" w:cs="Arial"/>
          <w:lang w:val="sr-Latn-BA"/>
        </w:rPr>
        <w:t>уписа</w:t>
      </w:r>
      <w:r w:rsidRPr="00BE5972">
        <w:rPr>
          <w:rFonts w:ascii="Arial" w:hAnsi="Arial" w:cs="Arial"/>
          <w:lang w:val="sr-Cyrl-BA"/>
        </w:rPr>
        <w:t xml:space="preserve"> </w:t>
      </w:r>
      <w:r w:rsidRPr="00BE5972">
        <w:rPr>
          <w:rFonts w:ascii="Arial" w:hAnsi="Arial" w:cs="Arial"/>
          <w:lang w:val="sr-Latn-BA"/>
        </w:rPr>
        <w:t>емисије</w:t>
      </w:r>
      <w:r w:rsidRPr="00BE5972">
        <w:rPr>
          <w:rFonts w:ascii="Arial" w:hAnsi="Arial" w:cs="Arial"/>
          <w:lang w:val="sr-Cyrl-BA"/>
        </w:rPr>
        <w:t xml:space="preserve"> </w:t>
      </w:r>
      <w:r w:rsidRPr="00BE5972">
        <w:rPr>
          <w:rFonts w:ascii="Arial" w:hAnsi="Arial" w:cs="Arial"/>
          <w:lang w:val="sr-Latn-BA"/>
        </w:rPr>
        <w:t>у</w:t>
      </w:r>
      <w:r w:rsidRPr="00BE5972">
        <w:rPr>
          <w:rFonts w:ascii="Arial" w:hAnsi="Arial" w:cs="Arial"/>
          <w:lang w:val="sr-Cyrl-BA"/>
        </w:rPr>
        <w:t xml:space="preserve"> </w:t>
      </w:r>
      <w:r w:rsidRPr="00BE5972">
        <w:rPr>
          <w:rFonts w:ascii="Arial" w:hAnsi="Arial" w:cs="Arial"/>
          <w:lang w:val="sr-Latn-BA"/>
        </w:rPr>
        <w:t>Централни</w:t>
      </w:r>
      <w:r w:rsidRPr="00BE5972">
        <w:rPr>
          <w:rFonts w:ascii="Arial" w:hAnsi="Arial" w:cs="Arial"/>
          <w:lang w:val="sr-Cyrl-BA"/>
        </w:rPr>
        <w:t xml:space="preserve"> </w:t>
      </w:r>
      <w:r w:rsidRPr="00BE5972">
        <w:rPr>
          <w:rFonts w:ascii="Arial" w:hAnsi="Arial" w:cs="Arial"/>
          <w:lang w:val="sr-Latn-BA"/>
        </w:rPr>
        <w:t>регистар</w:t>
      </w:r>
      <w:r w:rsidRPr="00BE5972">
        <w:rPr>
          <w:rFonts w:ascii="Arial" w:hAnsi="Arial" w:cs="Arial"/>
          <w:lang w:val="sr-Cyrl-BA"/>
        </w:rPr>
        <w:t xml:space="preserve"> </w:t>
      </w:r>
      <w:r w:rsidRPr="00BE5972">
        <w:rPr>
          <w:rFonts w:ascii="Arial" w:hAnsi="Arial" w:cs="Arial"/>
          <w:lang w:val="sr-Latn-BA"/>
        </w:rPr>
        <w:t>хартија</w:t>
      </w:r>
      <w:r w:rsidRPr="00BE5972">
        <w:rPr>
          <w:rFonts w:ascii="Arial" w:hAnsi="Arial" w:cs="Arial"/>
          <w:lang w:val="sr-Cyrl-BA"/>
        </w:rPr>
        <w:t xml:space="preserve"> </w:t>
      </w:r>
      <w:r w:rsidRPr="00BE5972">
        <w:rPr>
          <w:rFonts w:ascii="Arial" w:hAnsi="Arial" w:cs="Arial"/>
          <w:lang w:val="sr-Latn-BA"/>
        </w:rPr>
        <w:t>од</w:t>
      </w:r>
      <w:r w:rsidRPr="00BE5972">
        <w:rPr>
          <w:rFonts w:ascii="Arial" w:hAnsi="Arial" w:cs="Arial"/>
          <w:lang w:val="sr-Cyrl-BA"/>
        </w:rPr>
        <w:t xml:space="preserve"> </w:t>
      </w:r>
      <w:r w:rsidRPr="00BE5972">
        <w:rPr>
          <w:rFonts w:ascii="Arial" w:hAnsi="Arial" w:cs="Arial"/>
          <w:lang w:val="sr-Latn-BA"/>
        </w:rPr>
        <w:t>вриједности</w:t>
      </w:r>
      <w:r w:rsidRPr="00BE5972">
        <w:rPr>
          <w:rFonts w:ascii="Arial" w:hAnsi="Arial" w:cs="Arial"/>
          <w:lang w:val="sr-Cyrl-BA"/>
        </w:rPr>
        <w:t xml:space="preserve"> </w:t>
      </w:r>
      <w:r w:rsidRPr="00BE5972">
        <w:rPr>
          <w:rFonts w:ascii="Arial" w:hAnsi="Arial" w:cs="Arial"/>
          <w:lang w:val="sr-Latn-BA"/>
        </w:rPr>
        <w:t>а.д. Бања</w:t>
      </w:r>
      <w:r w:rsidRPr="00BE5972">
        <w:rPr>
          <w:rFonts w:ascii="Arial" w:hAnsi="Arial" w:cs="Arial"/>
          <w:lang w:val="sr-Cyrl-BA"/>
        </w:rPr>
        <w:t xml:space="preserve"> </w:t>
      </w:r>
      <w:r w:rsidRPr="00BE5972">
        <w:rPr>
          <w:rFonts w:ascii="Arial" w:hAnsi="Arial" w:cs="Arial"/>
          <w:lang w:val="sr-Latn-BA"/>
        </w:rPr>
        <w:t>Лука – 8.12.2017. год</w:t>
      </w:r>
      <w:r w:rsidRPr="00BE5972">
        <w:rPr>
          <w:rFonts w:ascii="Arial" w:hAnsi="Arial" w:cs="Arial"/>
          <w:lang w:val="sr-Cyrl-BA"/>
        </w:rPr>
        <w:t>ине</w:t>
      </w:r>
      <w:r w:rsidRPr="00BE5972">
        <w:rPr>
          <w:rFonts w:ascii="Arial" w:hAnsi="Arial" w:cs="Arial"/>
          <w:lang w:val="sr-Latn-BA"/>
        </w:rPr>
        <w:t>. Каматна</w:t>
      </w:r>
      <w:r w:rsidRPr="00BE5972">
        <w:rPr>
          <w:rFonts w:ascii="Arial" w:hAnsi="Arial" w:cs="Arial"/>
          <w:lang w:val="sr-Cyrl-BA"/>
        </w:rPr>
        <w:t xml:space="preserve"> </w:t>
      </w:r>
      <w:r w:rsidRPr="00BE5972">
        <w:rPr>
          <w:rFonts w:ascii="Arial" w:hAnsi="Arial" w:cs="Arial"/>
          <w:lang w:val="sr-Latn-BA"/>
        </w:rPr>
        <w:t>стопа</w:t>
      </w:r>
      <w:r w:rsidRPr="00BE5972">
        <w:rPr>
          <w:rFonts w:ascii="Arial" w:hAnsi="Arial" w:cs="Arial"/>
          <w:lang w:val="sr-Cyrl-BA"/>
        </w:rPr>
        <w:t xml:space="preserve"> </w:t>
      </w:r>
      <w:r w:rsidRPr="00BE5972">
        <w:rPr>
          <w:rFonts w:ascii="Arial" w:hAnsi="Arial" w:cs="Arial"/>
          <w:lang w:val="sr-Latn-BA"/>
        </w:rPr>
        <w:t>износи</w:t>
      </w:r>
      <w:r w:rsidRPr="00BE5972">
        <w:rPr>
          <w:rFonts w:ascii="Arial" w:hAnsi="Arial" w:cs="Arial"/>
          <w:lang w:val="sr-Cyrl-BA"/>
        </w:rPr>
        <w:t xml:space="preserve"> </w:t>
      </w:r>
      <w:r w:rsidRPr="00BE5972">
        <w:rPr>
          <w:rFonts w:ascii="Arial" w:hAnsi="Arial" w:cs="Arial"/>
          <w:lang w:val="sr-Latn-BA"/>
        </w:rPr>
        <w:t>4% на</w:t>
      </w:r>
      <w:r w:rsidRPr="00BE5972">
        <w:rPr>
          <w:rFonts w:ascii="Arial" w:hAnsi="Arial" w:cs="Arial"/>
          <w:lang w:val="sr-Cyrl-BA"/>
        </w:rPr>
        <w:t xml:space="preserve"> </w:t>
      </w:r>
      <w:r w:rsidRPr="00BE5972">
        <w:rPr>
          <w:rFonts w:ascii="Arial" w:hAnsi="Arial" w:cs="Arial"/>
          <w:lang w:val="sr-Latn-BA"/>
        </w:rPr>
        <w:t>годишњем</w:t>
      </w:r>
      <w:r w:rsidRPr="00BE5972">
        <w:rPr>
          <w:rFonts w:ascii="Arial" w:hAnsi="Arial" w:cs="Arial"/>
          <w:lang w:val="sr-Cyrl-BA"/>
        </w:rPr>
        <w:t xml:space="preserve"> </w:t>
      </w:r>
      <w:r w:rsidRPr="00BE5972">
        <w:rPr>
          <w:rFonts w:ascii="Arial" w:hAnsi="Arial" w:cs="Arial"/>
          <w:lang w:val="sr-Latn-BA"/>
        </w:rPr>
        <w:t xml:space="preserve">нивоу. У току прве </w:t>
      </w:r>
      <w:r w:rsidRPr="00BE5972">
        <w:rPr>
          <w:rFonts w:ascii="Arial" w:hAnsi="Arial" w:cs="Arial"/>
          <w:lang w:val="sr-Cyrl-BA"/>
        </w:rPr>
        <w:t xml:space="preserve">двије </w:t>
      </w:r>
      <w:r w:rsidRPr="00BE5972">
        <w:rPr>
          <w:rFonts w:ascii="Arial" w:hAnsi="Arial" w:cs="Arial"/>
          <w:lang w:val="sr-Latn-BA"/>
        </w:rPr>
        <w:t xml:space="preserve">године исплаћује се </w:t>
      </w:r>
      <w:r w:rsidRPr="00BE5972">
        <w:rPr>
          <w:rFonts w:ascii="Arial" w:hAnsi="Arial" w:cs="Arial"/>
          <w:lang w:val="sr-Cyrl-BA"/>
        </w:rPr>
        <w:t xml:space="preserve">мјесечно </w:t>
      </w:r>
      <w:r w:rsidRPr="00BE5972">
        <w:rPr>
          <w:rFonts w:ascii="Arial" w:hAnsi="Arial" w:cs="Arial"/>
          <w:lang w:val="sr-Latn-BA"/>
        </w:rPr>
        <w:t>само</w:t>
      </w:r>
      <w:r w:rsidRPr="00BE5972">
        <w:rPr>
          <w:rFonts w:ascii="Arial" w:hAnsi="Arial" w:cs="Arial"/>
          <w:lang w:val="sr-Cyrl-BA"/>
        </w:rPr>
        <w:t xml:space="preserve"> </w:t>
      </w:r>
      <w:r w:rsidRPr="00BE5972">
        <w:rPr>
          <w:rFonts w:ascii="Arial" w:hAnsi="Arial" w:cs="Arial"/>
          <w:lang w:val="sr-Latn-BA"/>
        </w:rPr>
        <w:t>камата (гр</w:t>
      </w:r>
      <w:r w:rsidRPr="00BE5972">
        <w:rPr>
          <w:rFonts w:ascii="Arial" w:hAnsi="Arial" w:cs="Arial"/>
          <w:lang w:val="sr-Cyrl-BA"/>
        </w:rPr>
        <w:t xml:space="preserve">ејс </w:t>
      </w:r>
      <w:r w:rsidRPr="00BE5972">
        <w:rPr>
          <w:rFonts w:ascii="Arial" w:hAnsi="Arial" w:cs="Arial"/>
          <w:lang w:val="sr-Latn-BA"/>
        </w:rPr>
        <w:t>период), а након</w:t>
      </w:r>
      <w:r w:rsidRPr="00BE5972">
        <w:rPr>
          <w:rFonts w:ascii="Arial" w:hAnsi="Arial" w:cs="Arial"/>
          <w:lang w:val="sr-Cyrl-BA"/>
        </w:rPr>
        <w:t xml:space="preserve"> </w:t>
      </w:r>
      <w:r w:rsidRPr="00BE5972">
        <w:rPr>
          <w:rFonts w:ascii="Arial" w:hAnsi="Arial" w:cs="Arial"/>
          <w:lang w:val="sr-Latn-BA"/>
        </w:rPr>
        <w:t>тога</w:t>
      </w:r>
      <w:r w:rsidRPr="00BE5972">
        <w:rPr>
          <w:rFonts w:ascii="Arial" w:hAnsi="Arial" w:cs="Arial"/>
          <w:lang w:val="sr-Cyrl-BA"/>
        </w:rPr>
        <w:t xml:space="preserve"> </w:t>
      </w:r>
      <w:r w:rsidRPr="00BE5972">
        <w:rPr>
          <w:rFonts w:ascii="Arial" w:hAnsi="Arial" w:cs="Arial"/>
          <w:lang w:val="sr-Latn-BA"/>
        </w:rPr>
        <w:t>главница и припадајући</w:t>
      </w:r>
      <w:r w:rsidRPr="00BE5972">
        <w:rPr>
          <w:rFonts w:ascii="Arial" w:hAnsi="Arial" w:cs="Arial"/>
          <w:lang w:val="sr-Cyrl-BA"/>
        </w:rPr>
        <w:t xml:space="preserve"> </w:t>
      </w:r>
      <w:r w:rsidRPr="00BE5972">
        <w:rPr>
          <w:rFonts w:ascii="Arial" w:hAnsi="Arial" w:cs="Arial"/>
          <w:lang w:val="sr-Latn-BA"/>
        </w:rPr>
        <w:t>дио</w:t>
      </w:r>
      <w:r w:rsidRPr="00BE5972">
        <w:rPr>
          <w:rFonts w:ascii="Arial" w:hAnsi="Arial" w:cs="Arial"/>
          <w:lang w:val="sr-Cyrl-BA"/>
        </w:rPr>
        <w:t xml:space="preserve"> </w:t>
      </w:r>
      <w:r w:rsidRPr="00BE5972">
        <w:rPr>
          <w:rFonts w:ascii="Arial" w:hAnsi="Arial" w:cs="Arial"/>
          <w:lang w:val="sr-Latn-BA"/>
        </w:rPr>
        <w:t>камате</w:t>
      </w:r>
      <w:r w:rsidRPr="00BE5972">
        <w:rPr>
          <w:rFonts w:ascii="Arial" w:hAnsi="Arial" w:cs="Arial"/>
          <w:lang w:val="sr-Cyrl-BA"/>
        </w:rPr>
        <w:t xml:space="preserve"> </w:t>
      </w:r>
      <w:r w:rsidRPr="00BE5972">
        <w:rPr>
          <w:rFonts w:ascii="Arial" w:hAnsi="Arial" w:cs="Arial"/>
          <w:lang w:val="sr-Latn-BA"/>
        </w:rPr>
        <w:t>исплаћују</w:t>
      </w:r>
      <w:r w:rsidRPr="00BE5972">
        <w:rPr>
          <w:rFonts w:ascii="Arial" w:hAnsi="Arial" w:cs="Arial"/>
          <w:lang w:val="sr-Cyrl-BA"/>
        </w:rPr>
        <w:t xml:space="preserve"> </w:t>
      </w:r>
      <w:r w:rsidRPr="00BE5972">
        <w:rPr>
          <w:rFonts w:ascii="Arial" w:hAnsi="Arial" w:cs="Arial"/>
          <w:lang w:val="sr-Latn-BA"/>
        </w:rPr>
        <w:t>се у једнаким</w:t>
      </w:r>
      <w:r w:rsidRPr="00BE5972">
        <w:rPr>
          <w:rFonts w:ascii="Arial" w:hAnsi="Arial" w:cs="Arial"/>
          <w:lang w:val="sr-Cyrl-BA"/>
        </w:rPr>
        <w:t xml:space="preserve"> мјесечним </w:t>
      </w:r>
      <w:r w:rsidRPr="00BE5972">
        <w:rPr>
          <w:rFonts w:ascii="Arial" w:hAnsi="Arial" w:cs="Arial"/>
          <w:lang w:val="sr-Latn-BA"/>
        </w:rPr>
        <w:t>ануитетима (</w:t>
      </w:r>
      <w:r w:rsidRPr="00BE5972">
        <w:rPr>
          <w:rFonts w:ascii="Arial" w:hAnsi="Arial" w:cs="Arial"/>
          <w:lang w:val="sr-Cyrl-BA"/>
        </w:rPr>
        <w:t>120</w:t>
      </w:r>
      <w:r w:rsidRPr="00BE5972">
        <w:rPr>
          <w:rFonts w:ascii="Arial" w:hAnsi="Arial" w:cs="Arial"/>
          <w:lang w:val="sr-Latn-BA"/>
        </w:rPr>
        <w:t xml:space="preserve"> ануитета),</w:t>
      </w:r>
      <w:r w:rsidRPr="00BE5972">
        <w:rPr>
          <w:rFonts w:ascii="Arial" w:hAnsi="Arial" w:cs="Arial"/>
          <w:lang w:val="sr-Cyrl-BA"/>
        </w:rPr>
        <w:t xml:space="preserve"> у року од пет дана од дана доспијећа ануитета. </w:t>
      </w:r>
      <w:r w:rsidRPr="00BE5972">
        <w:rPr>
          <w:rFonts w:ascii="Arial" w:hAnsi="Arial" w:cs="Arial"/>
          <w:lang w:val="sr-Latn-BA"/>
        </w:rPr>
        <w:t xml:space="preserve"> </w:t>
      </w:r>
    </w:p>
    <w:p w14:paraId="3C5C39E7" w14:textId="77777777" w:rsidR="003B27EA" w:rsidRPr="003B27EA" w:rsidRDefault="003B27EA" w:rsidP="003B27EA">
      <w:pPr>
        <w:spacing w:after="0"/>
        <w:ind w:left="1440"/>
        <w:jc w:val="both"/>
        <w:rPr>
          <w:rFonts w:ascii="Arial" w:hAnsi="Arial" w:cs="Arial"/>
          <w:lang w:val="sr-Cyrl-CS"/>
        </w:rPr>
      </w:pPr>
    </w:p>
    <w:p w14:paraId="39A16AAB" w14:textId="77777777" w:rsidR="00B05875" w:rsidRPr="00F3726B" w:rsidRDefault="00E96071" w:rsidP="003F6FA5">
      <w:pPr>
        <w:numPr>
          <w:ilvl w:val="0"/>
          <w:numId w:val="26"/>
        </w:numPr>
        <w:spacing w:after="0"/>
        <w:jc w:val="both"/>
        <w:rPr>
          <w:rFonts w:ascii="Arial" w:hAnsi="Arial" w:cs="Arial"/>
          <w:lang w:val="sr-Cyrl-CS"/>
        </w:rPr>
      </w:pPr>
      <w:r w:rsidRPr="00F3726B">
        <w:rPr>
          <w:rFonts w:ascii="Arial" w:hAnsi="Arial" w:cs="Arial"/>
          <w:b/>
          <w:lang w:val="sr-Cyrl-CS"/>
        </w:rPr>
        <w:t>Валутна</w:t>
      </w:r>
      <w:r w:rsidR="002B1ED9">
        <w:rPr>
          <w:rFonts w:ascii="Arial" w:hAnsi="Arial" w:cs="Arial"/>
          <w:b/>
          <w:lang w:val="sr-Cyrl-CS"/>
        </w:rPr>
        <w:t xml:space="preserve"> </w:t>
      </w:r>
      <w:r w:rsidRPr="00F3726B">
        <w:rPr>
          <w:rFonts w:ascii="Arial" w:hAnsi="Arial" w:cs="Arial"/>
          <w:b/>
          <w:lang w:val="sr-Cyrl-CS"/>
        </w:rPr>
        <w:t>клаузула</w:t>
      </w:r>
      <w:r w:rsidR="00B05875" w:rsidRPr="00F3726B">
        <w:rPr>
          <w:rFonts w:ascii="Arial" w:hAnsi="Arial" w:cs="Arial"/>
          <w:lang w:val="sr-Cyrl-CS"/>
        </w:rPr>
        <w:t>:</w:t>
      </w:r>
      <w:r w:rsidR="002B1ED9">
        <w:rPr>
          <w:rFonts w:ascii="Arial" w:hAnsi="Arial" w:cs="Arial"/>
          <w:lang w:val="sr-Cyrl-CS"/>
        </w:rPr>
        <w:t xml:space="preserve"> </w:t>
      </w:r>
      <w:r w:rsidRPr="00F3726B">
        <w:rPr>
          <w:rFonts w:ascii="Arial" w:hAnsi="Arial" w:cs="Arial"/>
          <w:lang w:val="sr-Cyrl-CS"/>
        </w:rPr>
        <w:t>Конвертибилна</w:t>
      </w:r>
      <w:r w:rsidR="002B1ED9">
        <w:rPr>
          <w:rFonts w:ascii="Arial" w:hAnsi="Arial" w:cs="Arial"/>
          <w:lang w:val="sr-Cyrl-CS"/>
        </w:rPr>
        <w:t xml:space="preserve"> </w:t>
      </w:r>
      <w:r w:rsidRPr="00F3726B">
        <w:rPr>
          <w:rFonts w:ascii="Arial" w:hAnsi="Arial" w:cs="Arial"/>
          <w:lang w:val="sr-Cyrl-CS"/>
        </w:rPr>
        <w:t>марка</w:t>
      </w:r>
      <w:r w:rsidR="00B05875" w:rsidRPr="00F3726B">
        <w:rPr>
          <w:rFonts w:ascii="Arial" w:hAnsi="Arial" w:cs="Arial"/>
          <w:lang w:val="sr-Cyrl-CS"/>
        </w:rPr>
        <w:t xml:space="preserve"> (</w:t>
      </w:r>
      <w:r w:rsidRPr="00F3726B">
        <w:rPr>
          <w:rFonts w:ascii="Arial" w:hAnsi="Arial" w:cs="Arial"/>
          <w:lang w:val="sr-Cyrl-CS"/>
        </w:rPr>
        <w:t>КМ</w:t>
      </w:r>
      <w:r w:rsidR="00B05875" w:rsidRPr="00F3726B">
        <w:rPr>
          <w:rFonts w:ascii="Arial" w:hAnsi="Arial" w:cs="Arial"/>
          <w:lang w:val="sr-Cyrl-CS"/>
        </w:rPr>
        <w:t xml:space="preserve">) </w:t>
      </w:r>
      <w:r w:rsidRPr="00F3726B">
        <w:rPr>
          <w:rFonts w:ascii="Arial" w:hAnsi="Arial" w:cs="Arial"/>
          <w:lang w:val="sr-Cyrl-CS"/>
        </w:rPr>
        <w:t>као</w:t>
      </w:r>
      <w:r w:rsidR="002B1ED9">
        <w:rPr>
          <w:rFonts w:ascii="Arial" w:hAnsi="Arial" w:cs="Arial"/>
          <w:lang w:val="sr-Cyrl-CS"/>
        </w:rPr>
        <w:t xml:space="preserve"> </w:t>
      </w:r>
      <w:r w:rsidRPr="00F3726B">
        <w:rPr>
          <w:rFonts w:ascii="Arial" w:hAnsi="Arial" w:cs="Arial"/>
          <w:lang w:val="sr-Cyrl-CS"/>
        </w:rPr>
        <w:t>званична</w:t>
      </w:r>
      <w:r w:rsidR="002B1ED9">
        <w:rPr>
          <w:rFonts w:ascii="Arial" w:hAnsi="Arial" w:cs="Arial"/>
          <w:lang w:val="sr-Cyrl-CS"/>
        </w:rPr>
        <w:t xml:space="preserve"> </w:t>
      </w:r>
      <w:r w:rsidRPr="00F3726B">
        <w:rPr>
          <w:rFonts w:ascii="Arial" w:hAnsi="Arial" w:cs="Arial"/>
          <w:lang w:val="sr-Cyrl-CS"/>
        </w:rPr>
        <w:t>валутау</w:t>
      </w:r>
      <w:r w:rsidR="002B1ED9">
        <w:rPr>
          <w:rFonts w:ascii="Arial" w:hAnsi="Arial" w:cs="Arial"/>
          <w:lang w:val="sr-Cyrl-CS"/>
        </w:rPr>
        <w:t xml:space="preserve"> </w:t>
      </w:r>
      <w:r w:rsidRPr="00F3726B">
        <w:rPr>
          <w:rFonts w:ascii="Arial" w:hAnsi="Arial" w:cs="Arial"/>
          <w:lang w:val="sr-Cyrl-CS"/>
        </w:rPr>
        <w:t>БиХ</w:t>
      </w:r>
      <w:r w:rsidR="002B1ED9">
        <w:rPr>
          <w:rFonts w:ascii="Arial" w:hAnsi="Arial" w:cs="Arial"/>
          <w:lang w:val="sr-Cyrl-CS"/>
        </w:rPr>
        <w:t xml:space="preserve"> </w:t>
      </w:r>
      <w:r w:rsidRPr="00F3726B">
        <w:rPr>
          <w:rFonts w:ascii="Arial" w:hAnsi="Arial" w:cs="Arial"/>
          <w:lang w:val="sr-Cyrl-CS"/>
        </w:rPr>
        <w:t>везана</w:t>
      </w:r>
      <w:r w:rsidR="002B1ED9">
        <w:rPr>
          <w:rFonts w:ascii="Arial" w:hAnsi="Arial" w:cs="Arial"/>
          <w:lang w:val="sr-Cyrl-CS"/>
        </w:rPr>
        <w:t xml:space="preserve"> </w:t>
      </w:r>
      <w:r w:rsidRPr="00F3726B">
        <w:rPr>
          <w:rFonts w:ascii="Arial" w:hAnsi="Arial" w:cs="Arial"/>
          <w:lang w:val="sr-Cyrl-CS"/>
        </w:rPr>
        <w:t>је</w:t>
      </w:r>
      <w:r w:rsidR="002B1ED9">
        <w:rPr>
          <w:rFonts w:ascii="Arial" w:hAnsi="Arial" w:cs="Arial"/>
          <w:lang w:val="sr-Cyrl-CS"/>
        </w:rPr>
        <w:t xml:space="preserve"> </w:t>
      </w:r>
      <w:r w:rsidRPr="00F3726B">
        <w:rPr>
          <w:rFonts w:ascii="Arial" w:hAnsi="Arial" w:cs="Arial"/>
          <w:lang w:val="sr-Cyrl-CS"/>
        </w:rPr>
        <w:t>за</w:t>
      </w:r>
      <w:r w:rsidR="002B1ED9">
        <w:rPr>
          <w:rFonts w:ascii="Arial" w:hAnsi="Arial" w:cs="Arial"/>
          <w:lang w:val="sr-Cyrl-CS"/>
        </w:rPr>
        <w:t xml:space="preserve"> </w:t>
      </w:r>
      <w:r w:rsidR="00E31C4C">
        <w:rPr>
          <w:rFonts w:ascii="Arial" w:hAnsi="Arial" w:cs="Arial"/>
          <w:lang w:val="sr-Cyrl-CS"/>
        </w:rPr>
        <w:t>EURO</w:t>
      </w:r>
      <w:r w:rsidR="00B05875" w:rsidRPr="00F3726B">
        <w:rPr>
          <w:rFonts w:ascii="Arial" w:hAnsi="Arial" w:cs="Arial"/>
          <w:lang w:val="sr-Cyrl-CS"/>
        </w:rPr>
        <w:t xml:space="preserve">. </w:t>
      </w:r>
      <w:r w:rsidRPr="00F3726B">
        <w:rPr>
          <w:rFonts w:ascii="Arial" w:hAnsi="Arial" w:cs="Arial"/>
          <w:lang w:val="sr-Cyrl-CS"/>
        </w:rPr>
        <w:t>Централна</w:t>
      </w:r>
      <w:r w:rsidR="002B1ED9">
        <w:rPr>
          <w:rFonts w:ascii="Arial" w:hAnsi="Arial" w:cs="Arial"/>
          <w:lang w:val="sr-Cyrl-CS"/>
        </w:rPr>
        <w:t xml:space="preserve"> </w:t>
      </w:r>
      <w:r w:rsidRPr="00F3726B">
        <w:rPr>
          <w:rFonts w:ascii="Arial" w:hAnsi="Arial" w:cs="Arial"/>
          <w:lang w:val="sr-Cyrl-CS"/>
        </w:rPr>
        <w:t>банка</w:t>
      </w:r>
      <w:r w:rsidR="002B1ED9">
        <w:rPr>
          <w:rFonts w:ascii="Arial" w:hAnsi="Arial" w:cs="Arial"/>
          <w:lang w:val="sr-Cyrl-CS"/>
        </w:rPr>
        <w:t xml:space="preserve"> </w:t>
      </w:r>
      <w:r w:rsidRPr="00F3726B">
        <w:rPr>
          <w:rFonts w:ascii="Arial" w:hAnsi="Arial" w:cs="Arial"/>
          <w:lang w:val="sr-Cyrl-CS"/>
        </w:rPr>
        <w:t>Босне</w:t>
      </w:r>
      <w:r w:rsidR="002B1ED9">
        <w:rPr>
          <w:rFonts w:ascii="Arial" w:hAnsi="Arial" w:cs="Arial"/>
          <w:lang w:val="sr-Cyrl-CS"/>
        </w:rPr>
        <w:t xml:space="preserve"> </w:t>
      </w:r>
      <w:r w:rsidRPr="00F3726B">
        <w:rPr>
          <w:rFonts w:ascii="Arial" w:hAnsi="Arial" w:cs="Arial"/>
          <w:lang w:val="sr-Cyrl-CS"/>
        </w:rPr>
        <w:t>и</w:t>
      </w:r>
      <w:r w:rsidR="002B1ED9">
        <w:rPr>
          <w:rFonts w:ascii="Arial" w:hAnsi="Arial" w:cs="Arial"/>
          <w:lang w:val="sr-Cyrl-CS"/>
        </w:rPr>
        <w:t xml:space="preserve"> </w:t>
      </w:r>
      <w:r w:rsidRPr="00F3726B">
        <w:rPr>
          <w:rFonts w:ascii="Arial" w:hAnsi="Arial" w:cs="Arial"/>
          <w:lang w:val="sr-Cyrl-CS"/>
        </w:rPr>
        <w:t>Херцеговине</w:t>
      </w:r>
      <w:r w:rsidR="002B1ED9">
        <w:rPr>
          <w:rFonts w:ascii="Arial" w:hAnsi="Arial" w:cs="Arial"/>
          <w:lang w:val="sr-Cyrl-CS"/>
        </w:rPr>
        <w:t xml:space="preserve"> </w:t>
      </w:r>
      <w:r w:rsidRPr="00F3726B">
        <w:rPr>
          <w:rFonts w:ascii="Arial" w:hAnsi="Arial" w:cs="Arial"/>
          <w:lang w:val="sr-Cyrl-CS"/>
        </w:rPr>
        <w:t>одржава</w:t>
      </w:r>
      <w:r w:rsidR="002B1ED9">
        <w:rPr>
          <w:rFonts w:ascii="Arial" w:hAnsi="Arial" w:cs="Arial"/>
          <w:lang w:val="sr-Cyrl-CS"/>
        </w:rPr>
        <w:t xml:space="preserve"> </w:t>
      </w:r>
      <w:r w:rsidRPr="00F3726B">
        <w:rPr>
          <w:rFonts w:ascii="Arial" w:hAnsi="Arial" w:cs="Arial"/>
          <w:lang w:val="sr-Cyrl-CS"/>
        </w:rPr>
        <w:t>монетарну</w:t>
      </w:r>
      <w:r w:rsidR="002B1ED9">
        <w:rPr>
          <w:rFonts w:ascii="Arial" w:hAnsi="Arial" w:cs="Arial"/>
          <w:lang w:val="sr-Cyrl-CS"/>
        </w:rPr>
        <w:t xml:space="preserve"> </w:t>
      </w:r>
      <w:r w:rsidRPr="00F3726B">
        <w:rPr>
          <w:rFonts w:ascii="Arial" w:hAnsi="Arial" w:cs="Arial"/>
          <w:lang w:val="sr-Cyrl-CS"/>
        </w:rPr>
        <w:t>стабилност</w:t>
      </w:r>
      <w:r w:rsidR="002B1ED9">
        <w:rPr>
          <w:rFonts w:ascii="Arial" w:hAnsi="Arial" w:cs="Arial"/>
          <w:lang w:val="sr-Cyrl-CS"/>
        </w:rPr>
        <w:t xml:space="preserve"> </w:t>
      </w:r>
      <w:r w:rsidRPr="00F3726B">
        <w:rPr>
          <w:rFonts w:ascii="Arial" w:hAnsi="Arial" w:cs="Arial"/>
          <w:lang w:val="sr-Cyrl-CS"/>
        </w:rPr>
        <w:t>у</w:t>
      </w:r>
      <w:r w:rsidR="002B1ED9">
        <w:rPr>
          <w:rFonts w:ascii="Arial" w:hAnsi="Arial" w:cs="Arial"/>
          <w:lang w:val="sr-Cyrl-CS"/>
        </w:rPr>
        <w:t xml:space="preserve"> </w:t>
      </w:r>
      <w:r w:rsidRPr="00F3726B">
        <w:rPr>
          <w:rFonts w:ascii="Arial" w:hAnsi="Arial" w:cs="Arial"/>
          <w:lang w:val="sr-Cyrl-CS"/>
        </w:rPr>
        <w:t>складу</w:t>
      </w:r>
      <w:r w:rsidR="002B1ED9">
        <w:rPr>
          <w:rFonts w:ascii="Arial" w:hAnsi="Arial" w:cs="Arial"/>
          <w:lang w:val="sr-Cyrl-CS"/>
        </w:rPr>
        <w:t xml:space="preserve"> </w:t>
      </w:r>
      <w:r w:rsidRPr="00F3726B">
        <w:rPr>
          <w:rFonts w:ascii="Arial" w:hAnsi="Arial" w:cs="Arial"/>
          <w:lang w:val="sr-Cyrl-CS"/>
        </w:rPr>
        <w:t>са</w:t>
      </w:r>
      <w:r w:rsidR="00B05875" w:rsidRPr="00F3726B">
        <w:rPr>
          <w:rFonts w:ascii="Arial" w:hAnsi="Arial" w:cs="Arial"/>
          <w:lang w:val="sr-Cyrl-CS"/>
        </w:rPr>
        <w:t xml:space="preserve"> „</w:t>
      </w:r>
      <w:r w:rsidR="00E31C4C">
        <w:rPr>
          <w:rFonts w:ascii="Arial" w:hAnsi="Arial" w:cs="Arial"/>
          <w:lang w:val="sr-Latn-CS"/>
        </w:rPr>
        <w:t>C</w:t>
      </w:r>
      <w:r w:rsidR="00E31C4C">
        <w:rPr>
          <w:rFonts w:ascii="Arial" w:hAnsi="Arial" w:cs="Arial"/>
        </w:rPr>
        <w:t>urrenc</w:t>
      </w:r>
      <w:r w:rsidR="00B05875" w:rsidRPr="00F3726B">
        <w:rPr>
          <w:rFonts w:ascii="Arial" w:hAnsi="Arial" w:cs="Arial"/>
        </w:rPr>
        <w:t>y</w:t>
      </w:r>
      <w:r w:rsidR="00E31C4C">
        <w:rPr>
          <w:rFonts w:ascii="Arial" w:hAnsi="Arial" w:cs="Arial"/>
        </w:rPr>
        <w:t>board</w:t>
      </w:r>
      <w:r w:rsidR="00B05875" w:rsidRPr="00F3726B">
        <w:rPr>
          <w:rFonts w:ascii="Arial" w:hAnsi="Arial" w:cs="Arial"/>
          <w:lang w:val="sr-Cyrl-CS"/>
        </w:rPr>
        <w:t xml:space="preserve">“ </w:t>
      </w:r>
      <w:r w:rsidRPr="00F3726B">
        <w:rPr>
          <w:rFonts w:ascii="Arial" w:hAnsi="Arial" w:cs="Arial"/>
          <w:lang w:val="sr-Cyrl-CS"/>
        </w:rPr>
        <w:t>аранжманом</w:t>
      </w:r>
      <w:r w:rsidR="00B05875" w:rsidRPr="00F3726B">
        <w:rPr>
          <w:rFonts w:ascii="Arial" w:hAnsi="Arial" w:cs="Arial"/>
          <w:lang w:val="sr-Cyrl-CS"/>
        </w:rPr>
        <w:t xml:space="preserve"> (1 </w:t>
      </w:r>
      <w:r w:rsidRPr="00F3726B">
        <w:rPr>
          <w:rFonts w:ascii="Arial" w:hAnsi="Arial" w:cs="Arial"/>
          <w:lang w:val="sr-Cyrl-CS"/>
        </w:rPr>
        <w:t>КМ</w:t>
      </w:r>
      <w:r w:rsidR="00B05875" w:rsidRPr="00F3726B">
        <w:rPr>
          <w:rFonts w:ascii="Arial" w:hAnsi="Arial" w:cs="Arial"/>
          <w:lang w:val="sr-Cyrl-CS"/>
        </w:rPr>
        <w:t xml:space="preserve"> = 0,51129 </w:t>
      </w:r>
      <w:r w:rsidR="00E31C4C">
        <w:rPr>
          <w:rFonts w:ascii="Arial" w:hAnsi="Arial" w:cs="Arial"/>
          <w:lang w:val="sr-Latn-CS"/>
        </w:rPr>
        <w:t>EURO</w:t>
      </w:r>
      <w:r w:rsidR="00B05875" w:rsidRPr="00F3726B">
        <w:rPr>
          <w:rFonts w:ascii="Arial" w:hAnsi="Arial" w:cs="Arial"/>
          <w:lang w:val="sr-Latn-CS"/>
        </w:rPr>
        <w:t xml:space="preserve">, </w:t>
      </w:r>
      <w:r w:rsidRPr="00F3726B">
        <w:rPr>
          <w:rFonts w:ascii="Arial" w:hAnsi="Arial" w:cs="Arial"/>
          <w:lang w:val="sr-Cyrl-CS"/>
        </w:rPr>
        <w:t>односно</w:t>
      </w:r>
      <w:r w:rsidR="00B05875" w:rsidRPr="00F3726B">
        <w:rPr>
          <w:rFonts w:ascii="Arial" w:hAnsi="Arial" w:cs="Arial"/>
          <w:lang w:val="sr-Cyrl-CS"/>
        </w:rPr>
        <w:t xml:space="preserve"> 1 </w:t>
      </w:r>
      <w:r w:rsidR="00E31C4C">
        <w:rPr>
          <w:rFonts w:ascii="Arial" w:hAnsi="Arial" w:cs="Arial"/>
          <w:lang w:val="sr-Latn-CS"/>
        </w:rPr>
        <w:t>EURO</w:t>
      </w:r>
      <w:r w:rsidR="00B05875" w:rsidRPr="00F3726B">
        <w:rPr>
          <w:rFonts w:ascii="Arial" w:hAnsi="Arial" w:cs="Arial"/>
          <w:lang w:val="sr-Cyrl-CS"/>
        </w:rPr>
        <w:t xml:space="preserve"> = 1,95583</w:t>
      </w:r>
      <w:r w:rsidRPr="00F3726B">
        <w:rPr>
          <w:rFonts w:ascii="Arial" w:hAnsi="Arial" w:cs="Arial"/>
        </w:rPr>
        <w:t>КМ</w:t>
      </w:r>
      <w:r w:rsidR="00B05875" w:rsidRPr="00F3726B">
        <w:rPr>
          <w:rFonts w:ascii="Arial" w:hAnsi="Arial" w:cs="Arial"/>
          <w:lang w:val="sr-Cyrl-CS"/>
        </w:rPr>
        <w:t xml:space="preserve">), </w:t>
      </w:r>
      <w:r w:rsidRPr="00F3726B">
        <w:rPr>
          <w:rFonts w:ascii="Arial" w:hAnsi="Arial" w:cs="Arial"/>
          <w:lang w:val="sr-Cyrl-CS"/>
        </w:rPr>
        <w:t>што</w:t>
      </w:r>
      <w:r w:rsidR="002B1ED9">
        <w:rPr>
          <w:rFonts w:ascii="Arial" w:hAnsi="Arial" w:cs="Arial"/>
          <w:lang w:val="sr-Cyrl-CS"/>
        </w:rPr>
        <w:t xml:space="preserve"> </w:t>
      </w:r>
      <w:r w:rsidRPr="00F3726B">
        <w:rPr>
          <w:rFonts w:ascii="Arial" w:hAnsi="Arial" w:cs="Arial"/>
          <w:lang w:val="sr-Cyrl-CS"/>
        </w:rPr>
        <w:t>значи</w:t>
      </w:r>
      <w:r w:rsidR="002B1ED9">
        <w:rPr>
          <w:rFonts w:ascii="Arial" w:hAnsi="Arial" w:cs="Arial"/>
          <w:lang w:val="sr-Cyrl-CS"/>
        </w:rPr>
        <w:t xml:space="preserve"> </w:t>
      </w:r>
      <w:r w:rsidRPr="00F3726B">
        <w:rPr>
          <w:rFonts w:ascii="Arial" w:hAnsi="Arial" w:cs="Arial"/>
          <w:lang w:val="sr-Cyrl-CS"/>
        </w:rPr>
        <w:t>да</w:t>
      </w:r>
      <w:r w:rsidR="002B1ED9">
        <w:rPr>
          <w:rFonts w:ascii="Arial" w:hAnsi="Arial" w:cs="Arial"/>
          <w:lang w:val="sr-Cyrl-CS"/>
        </w:rPr>
        <w:t xml:space="preserve"> </w:t>
      </w:r>
      <w:r w:rsidRPr="00F3726B">
        <w:rPr>
          <w:rFonts w:ascii="Arial" w:hAnsi="Arial" w:cs="Arial"/>
          <w:lang w:val="sr-Cyrl-CS"/>
        </w:rPr>
        <w:t>издаје</w:t>
      </w:r>
      <w:r w:rsidR="002B1ED9">
        <w:rPr>
          <w:rFonts w:ascii="Arial" w:hAnsi="Arial" w:cs="Arial"/>
          <w:lang w:val="sr-Cyrl-CS"/>
        </w:rPr>
        <w:t xml:space="preserve"> </w:t>
      </w:r>
      <w:r w:rsidRPr="00F3726B">
        <w:rPr>
          <w:rFonts w:ascii="Arial" w:hAnsi="Arial" w:cs="Arial"/>
          <w:lang w:val="sr-Cyrl-CS"/>
        </w:rPr>
        <w:t>домаћу</w:t>
      </w:r>
      <w:r w:rsidR="002B1ED9">
        <w:rPr>
          <w:rFonts w:ascii="Arial" w:hAnsi="Arial" w:cs="Arial"/>
          <w:lang w:val="sr-Cyrl-CS"/>
        </w:rPr>
        <w:t xml:space="preserve"> </w:t>
      </w:r>
      <w:r w:rsidRPr="00F3726B">
        <w:rPr>
          <w:rFonts w:ascii="Arial" w:hAnsi="Arial" w:cs="Arial"/>
          <w:lang w:val="sr-Cyrl-CS"/>
        </w:rPr>
        <w:t>валуту</w:t>
      </w:r>
      <w:r w:rsidR="002B1ED9">
        <w:rPr>
          <w:rFonts w:ascii="Arial" w:hAnsi="Arial" w:cs="Arial"/>
          <w:lang w:val="sr-Cyrl-CS"/>
        </w:rPr>
        <w:t xml:space="preserve"> </w:t>
      </w:r>
      <w:r w:rsidRPr="00F3726B">
        <w:rPr>
          <w:rFonts w:ascii="Arial" w:hAnsi="Arial" w:cs="Arial"/>
          <w:lang w:val="sr-Cyrl-CS"/>
        </w:rPr>
        <w:t>уз</w:t>
      </w:r>
      <w:r w:rsidR="002B1ED9">
        <w:rPr>
          <w:rFonts w:ascii="Arial" w:hAnsi="Arial" w:cs="Arial"/>
          <w:lang w:val="sr-Cyrl-CS"/>
        </w:rPr>
        <w:t xml:space="preserve"> </w:t>
      </w:r>
      <w:r w:rsidRPr="00F3726B">
        <w:rPr>
          <w:rFonts w:ascii="Arial" w:hAnsi="Arial" w:cs="Arial"/>
          <w:lang w:val="sr-Cyrl-CS"/>
        </w:rPr>
        <w:t>пуно</w:t>
      </w:r>
      <w:r w:rsidR="002B1ED9">
        <w:rPr>
          <w:rFonts w:ascii="Arial" w:hAnsi="Arial" w:cs="Arial"/>
          <w:lang w:val="sr-Cyrl-CS"/>
        </w:rPr>
        <w:t xml:space="preserve"> </w:t>
      </w:r>
      <w:r w:rsidRPr="00F3726B">
        <w:rPr>
          <w:rFonts w:ascii="Arial" w:hAnsi="Arial" w:cs="Arial"/>
          <w:lang w:val="sr-Cyrl-CS"/>
        </w:rPr>
        <w:t>покриће</w:t>
      </w:r>
      <w:r w:rsidR="002B1ED9">
        <w:rPr>
          <w:rFonts w:ascii="Arial" w:hAnsi="Arial" w:cs="Arial"/>
          <w:lang w:val="sr-Cyrl-CS"/>
        </w:rPr>
        <w:t xml:space="preserve"> </w:t>
      </w:r>
      <w:r w:rsidRPr="00F3726B">
        <w:rPr>
          <w:rFonts w:ascii="Arial" w:hAnsi="Arial" w:cs="Arial"/>
          <w:lang w:val="sr-Cyrl-CS"/>
        </w:rPr>
        <w:t>у</w:t>
      </w:r>
      <w:r w:rsidR="002B1ED9">
        <w:rPr>
          <w:rFonts w:ascii="Arial" w:hAnsi="Arial" w:cs="Arial"/>
          <w:lang w:val="sr-Cyrl-CS"/>
        </w:rPr>
        <w:t xml:space="preserve"> </w:t>
      </w:r>
      <w:r w:rsidRPr="00F3726B">
        <w:rPr>
          <w:rFonts w:ascii="Arial" w:hAnsi="Arial" w:cs="Arial"/>
          <w:lang w:val="sr-Cyrl-CS"/>
        </w:rPr>
        <w:t>слободним</w:t>
      </w:r>
      <w:r w:rsidR="002B1ED9">
        <w:rPr>
          <w:rFonts w:ascii="Arial" w:hAnsi="Arial" w:cs="Arial"/>
          <w:lang w:val="sr-Cyrl-CS"/>
        </w:rPr>
        <w:t xml:space="preserve"> </w:t>
      </w:r>
      <w:r w:rsidRPr="00F3726B">
        <w:rPr>
          <w:rFonts w:ascii="Arial" w:hAnsi="Arial" w:cs="Arial"/>
          <w:lang w:val="sr-Cyrl-CS"/>
        </w:rPr>
        <w:t>конвертибилним</w:t>
      </w:r>
      <w:r w:rsidR="002B1ED9">
        <w:rPr>
          <w:rFonts w:ascii="Arial" w:hAnsi="Arial" w:cs="Arial"/>
          <w:lang w:val="sr-Cyrl-CS"/>
        </w:rPr>
        <w:t xml:space="preserve"> </w:t>
      </w:r>
      <w:r w:rsidRPr="00F3726B">
        <w:rPr>
          <w:rFonts w:ascii="Arial" w:hAnsi="Arial" w:cs="Arial"/>
          <w:lang w:val="sr-Cyrl-CS"/>
        </w:rPr>
        <w:t>девизним</w:t>
      </w:r>
      <w:r w:rsidR="002B1ED9">
        <w:rPr>
          <w:rFonts w:ascii="Arial" w:hAnsi="Arial" w:cs="Arial"/>
          <w:lang w:val="sr-Cyrl-CS"/>
        </w:rPr>
        <w:t xml:space="preserve"> </w:t>
      </w:r>
      <w:r w:rsidRPr="00F3726B">
        <w:rPr>
          <w:rFonts w:ascii="Arial" w:hAnsi="Arial" w:cs="Arial"/>
          <w:lang w:val="sr-Cyrl-CS"/>
        </w:rPr>
        <w:t>средствима</w:t>
      </w:r>
      <w:r w:rsidR="002B1ED9">
        <w:rPr>
          <w:rFonts w:ascii="Arial" w:hAnsi="Arial" w:cs="Arial"/>
          <w:lang w:val="sr-Cyrl-CS"/>
        </w:rPr>
        <w:t xml:space="preserve"> </w:t>
      </w:r>
      <w:r w:rsidRPr="00F3726B">
        <w:rPr>
          <w:rFonts w:ascii="Arial" w:hAnsi="Arial" w:cs="Arial"/>
          <w:lang w:val="sr-Cyrl-CS"/>
        </w:rPr>
        <w:t>по</w:t>
      </w:r>
      <w:r w:rsidR="002B1ED9">
        <w:rPr>
          <w:rFonts w:ascii="Arial" w:hAnsi="Arial" w:cs="Arial"/>
          <w:lang w:val="sr-Cyrl-CS"/>
        </w:rPr>
        <w:t xml:space="preserve"> </w:t>
      </w:r>
      <w:r w:rsidRPr="00F3726B">
        <w:rPr>
          <w:rFonts w:ascii="Arial" w:hAnsi="Arial" w:cs="Arial"/>
          <w:lang w:val="sr-Cyrl-CS"/>
        </w:rPr>
        <w:t>фиксном</w:t>
      </w:r>
      <w:r w:rsidR="002B1ED9">
        <w:rPr>
          <w:rFonts w:ascii="Arial" w:hAnsi="Arial" w:cs="Arial"/>
          <w:lang w:val="sr-Cyrl-CS"/>
        </w:rPr>
        <w:t xml:space="preserve"> </w:t>
      </w:r>
      <w:r w:rsidRPr="00F3726B">
        <w:rPr>
          <w:rFonts w:ascii="Arial" w:hAnsi="Arial" w:cs="Arial"/>
          <w:lang w:val="sr-Cyrl-CS"/>
        </w:rPr>
        <w:t>курсу</w:t>
      </w:r>
      <w:r w:rsidR="00B05875" w:rsidRPr="00F3726B">
        <w:rPr>
          <w:rFonts w:ascii="Arial" w:hAnsi="Arial" w:cs="Arial"/>
          <w:lang w:val="sr-Cyrl-CS"/>
        </w:rPr>
        <w:t xml:space="preserve"> (1</w:t>
      </w:r>
      <w:r w:rsidRPr="00F3726B">
        <w:rPr>
          <w:rFonts w:ascii="Arial" w:hAnsi="Arial" w:cs="Arial"/>
          <w:lang w:val="sr-Cyrl-CS"/>
        </w:rPr>
        <w:t>КМ</w:t>
      </w:r>
      <w:r w:rsidR="00B05875" w:rsidRPr="00F3726B">
        <w:rPr>
          <w:rFonts w:ascii="Arial" w:hAnsi="Arial" w:cs="Arial"/>
          <w:lang w:val="sr-Cyrl-CS"/>
        </w:rPr>
        <w:t xml:space="preserve"> = 0,51129 </w:t>
      </w:r>
      <w:r w:rsidR="00E31C4C">
        <w:rPr>
          <w:rFonts w:ascii="Arial" w:hAnsi="Arial" w:cs="Arial"/>
          <w:lang w:val="sr-Latn-CS"/>
        </w:rPr>
        <w:t>EURO</w:t>
      </w:r>
      <w:r w:rsidR="00B05875" w:rsidRPr="00F3726B">
        <w:rPr>
          <w:rFonts w:ascii="Arial" w:hAnsi="Arial" w:cs="Arial"/>
          <w:lang w:val="sr-Cyrl-CS"/>
        </w:rPr>
        <w:t xml:space="preserve">, </w:t>
      </w:r>
      <w:r w:rsidRPr="00F3726B">
        <w:rPr>
          <w:rFonts w:ascii="Arial" w:hAnsi="Arial" w:cs="Arial"/>
          <w:lang w:val="sr-Cyrl-CS"/>
        </w:rPr>
        <w:t>односно</w:t>
      </w:r>
      <w:r w:rsidR="00B05875" w:rsidRPr="00F3726B">
        <w:rPr>
          <w:rFonts w:ascii="Arial" w:hAnsi="Arial" w:cs="Arial"/>
          <w:lang w:val="sr-Cyrl-CS"/>
        </w:rPr>
        <w:t xml:space="preserve"> 1 </w:t>
      </w:r>
      <w:r w:rsidR="00E31C4C">
        <w:rPr>
          <w:rFonts w:ascii="Arial" w:hAnsi="Arial" w:cs="Arial"/>
          <w:lang w:val="sr-Latn-CS"/>
        </w:rPr>
        <w:t>EURO</w:t>
      </w:r>
      <w:r w:rsidR="00B05875" w:rsidRPr="00F3726B">
        <w:rPr>
          <w:rFonts w:ascii="Arial" w:hAnsi="Arial" w:cs="Arial"/>
          <w:lang w:val="sr-Cyrl-CS"/>
        </w:rPr>
        <w:t xml:space="preserve"> = 1,95583</w:t>
      </w:r>
      <w:r w:rsidRPr="00F3726B">
        <w:rPr>
          <w:rFonts w:ascii="Arial" w:hAnsi="Arial" w:cs="Arial"/>
        </w:rPr>
        <w:t>КМ</w:t>
      </w:r>
      <w:r w:rsidR="00B05875" w:rsidRPr="00F3726B">
        <w:rPr>
          <w:rFonts w:ascii="Arial" w:hAnsi="Arial" w:cs="Arial"/>
          <w:lang w:val="sr-Cyrl-CS"/>
        </w:rPr>
        <w:t>).</w:t>
      </w:r>
    </w:p>
    <w:p w14:paraId="2C87DBEA" w14:textId="4C0487D5" w:rsidR="006D098E" w:rsidRPr="00F3726B" w:rsidRDefault="00E96071" w:rsidP="00A02A13">
      <w:pPr>
        <w:tabs>
          <w:tab w:val="num" w:pos="720"/>
        </w:tabs>
        <w:autoSpaceDE w:val="0"/>
        <w:autoSpaceDN w:val="0"/>
        <w:adjustRightInd w:val="0"/>
        <w:spacing w:after="0"/>
        <w:ind w:left="720"/>
        <w:jc w:val="both"/>
        <w:rPr>
          <w:rFonts w:ascii="Arial" w:hAnsi="Arial" w:cs="Arial"/>
        </w:rPr>
      </w:pPr>
      <w:r w:rsidRPr="00F3726B">
        <w:rPr>
          <w:rFonts w:ascii="Arial" w:hAnsi="Arial" w:cs="Arial"/>
          <w:lang w:val="sr-Cyrl-CS"/>
        </w:rPr>
        <w:t>Ради</w:t>
      </w:r>
      <w:r w:rsidR="002B1ED9">
        <w:rPr>
          <w:rFonts w:ascii="Arial" w:hAnsi="Arial" w:cs="Arial"/>
          <w:lang w:val="sr-Cyrl-CS"/>
        </w:rPr>
        <w:t xml:space="preserve"> </w:t>
      </w:r>
      <w:r w:rsidRPr="00F3726B">
        <w:rPr>
          <w:rFonts w:ascii="Arial" w:hAnsi="Arial" w:cs="Arial"/>
          <w:lang w:val="sr-Cyrl-CS"/>
        </w:rPr>
        <w:t>очувања</w:t>
      </w:r>
      <w:r w:rsidR="002B1ED9">
        <w:rPr>
          <w:rFonts w:ascii="Arial" w:hAnsi="Arial" w:cs="Arial"/>
          <w:lang w:val="sr-Cyrl-CS"/>
        </w:rPr>
        <w:t xml:space="preserve"> </w:t>
      </w:r>
      <w:r w:rsidRPr="00F3726B">
        <w:rPr>
          <w:rFonts w:ascii="Arial" w:hAnsi="Arial" w:cs="Arial"/>
          <w:lang w:val="sr-Cyrl-CS"/>
        </w:rPr>
        <w:t>реалне</w:t>
      </w:r>
      <w:r w:rsidR="002B1ED9">
        <w:rPr>
          <w:rFonts w:ascii="Arial" w:hAnsi="Arial" w:cs="Arial"/>
          <w:lang w:val="sr-Cyrl-CS"/>
        </w:rPr>
        <w:t xml:space="preserve"> </w:t>
      </w:r>
      <w:r w:rsidRPr="00F3726B">
        <w:rPr>
          <w:rFonts w:ascii="Arial" w:hAnsi="Arial" w:cs="Arial"/>
          <w:lang w:val="sr-Cyrl-CS"/>
        </w:rPr>
        <w:t>вриједности</w:t>
      </w:r>
      <w:r w:rsidR="00B05875" w:rsidRPr="00F3726B">
        <w:rPr>
          <w:rFonts w:ascii="Arial" w:hAnsi="Arial" w:cs="Arial"/>
          <w:lang w:val="sr-Cyrl-CS"/>
        </w:rPr>
        <w:t xml:space="preserve">, </w:t>
      </w:r>
      <w:r w:rsidRPr="00F3726B">
        <w:rPr>
          <w:rFonts w:ascii="Arial" w:hAnsi="Arial" w:cs="Arial"/>
          <w:lang w:val="sr-Cyrl-CS"/>
        </w:rPr>
        <w:t>уколико</w:t>
      </w:r>
      <w:r w:rsidR="002B1ED9">
        <w:rPr>
          <w:rFonts w:ascii="Arial" w:hAnsi="Arial" w:cs="Arial"/>
          <w:lang w:val="sr-Cyrl-CS"/>
        </w:rPr>
        <w:t xml:space="preserve"> </w:t>
      </w:r>
      <w:r w:rsidRPr="00F3726B">
        <w:rPr>
          <w:rFonts w:ascii="Arial" w:hAnsi="Arial" w:cs="Arial"/>
          <w:lang w:val="sr-Cyrl-CS"/>
        </w:rPr>
        <w:t>дође</w:t>
      </w:r>
      <w:r w:rsidR="002B1ED9">
        <w:rPr>
          <w:rFonts w:ascii="Arial" w:hAnsi="Arial" w:cs="Arial"/>
          <w:lang w:val="sr-Cyrl-CS"/>
        </w:rPr>
        <w:t xml:space="preserve"> </w:t>
      </w:r>
      <w:r w:rsidRPr="00F3726B">
        <w:rPr>
          <w:rFonts w:ascii="Arial" w:hAnsi="Arial" w:cs="Arial"/>
          <w:lang w:val="sr-Cyrl-CS"/>
        </w:rPr>
        <w:t>до</w:t>
      </w:r>
      <w:r w:rsidR="002B1ED9">
        <w:rPr>
          <w:rFonts w:ascii="Arial" w:hAnsi="Arial" w:cs="Arial"/>
          <w:lang w:val="sr-Cyrl-CS"/>
        </w:rPr>
        <w:t xml:space="preserve"> </w:t>
      </w:r>
      <w:r w:rsidRPr="00F3726B">
        <w:rPr>
          <w:rFonts w:ascii="Arial" w:hAnsi="Arial" w:cs="Arial"/>
          <w:lang w:val="sr-Cyrl-CS"/>
        </w:rPr>
        <w:t>промјене</w:t>
      </w:r>
      <w:r w:rsidR="002B1ED9">
        <w:rPr>
          <w:rFonts w:ascii="Arial" w:hAnsi="Arial" w:cs="Arial"/>
          <w:lang w:val="sr-Cyrl-CS"/>
        </w:rPr>
        <w:t xml:space="preserve"> </w:t>
      </w:r>
      <w:r w:rsidRPr="00F3726B">
        <w:rPr>
          <w:rFonts w:ascii="Arial" w:hAnsi="Arial" w:cs="Arial"/>
          <w:lang w:val="sr-Cyrl-CS"/>
        </w:rPr>
        <w:t>курса</w:t>
      </w:r>
      <w:r w:rsidR="002B1ED9">
        <w:rPr>
          <w:rFonts w:ascii="Arial" w:hAnsi="Arial" w:cs="Arial"/>
          <w:lang w:val="sr-Cyrl-CS"/>
        </w:rPr>
        <w:t xml:space="preserve"> </w:t>
      </w:r>
      <w:r w:rsidRPr="00F3726B">
        <w:rPr>
          <w:rFonts w:ascii="Arial" w:hAnsi="Arial" w:cs="Arial"/>
          <w:lang w:val="sr-Cyrl-CS"/>
        </w:rPr>
        <w:t>КМ</w:t>
      </w:r>
      <w:r w:rsidR="002B1ED9">
        <w:rPr>
          <w:rFonts w:ascii="Arial" w:hAnsi="Arial" w:cs="Arial"/>
          <w:lang w:val="sr-Cyrl-CS"/>
        </w:rPr>
        <w:t xml:space="preserve"> </w:t>
      </w:r>
      <w:r w:rsidRPr="00F3726B">
        <w:rPr>
          <w:rFonts w:ascii="Arial" w:hAnsi="Arial" w:cs="Arial"/>
          <w:lang w:val="sr-Cyrl-CS"/>
        </w:rPr>
        <w:t>у</w:t>
      </w:r>
      <w:r w:rsidR="002B1ED9">
        <w:rPr>
          <w:rFonts w:ascii="Arial" w:hAnsi="Arial" w:cs="Arial"/>
          <w:lang w:val="sr-Cyrl-CS"/>
        </w:rPr>
        <w:t xml:space="preserve"> </w:t>
      </w:r>
      <w:r w:rsidRPr="00F3726B">
        <w:rPr>
          <w:rFonts w:ascii="Arial" w:hAnsi="Arial" w:cs="Arial"/>
          <w:lang w:val="sr-Cyrl-CS"/>
        </w:rPr>
        <w:t>односу</w:t>
      </w:r>
      <w:r w:rsidR="002B1ED9">
        <w:rPr>
          <w:rFonts w:ascii="Arial" w:hAnsi="Arial" w:cs="Arial"/>
          <w:lang w:val="sr-Cyrl-CS"/>
        </w:rPr>
        <w:t xml:space="preserve"> </w:t>
      </w:r>
      <w:r w:rsidRPr="00F3726B">
        <w:rPr>
          <w:rFonts w:ascii="Arial" w:hAnsi="Arial" w:cs="Arial"/>
          <w:lang w:val="sr-Cyrl-CS"/>
        </w:rPr>
        <w:t>на</w:t>
      </w:r>
      <w:r w:rsidR="002B1ED9">
        <w:rPr>
          <w:rFonts w:ascii="Arial" w:hAnsi="Arial" w:cs="Arial"/>
          <w:lang w:val="sr-Cyrl-CS"/>
        </w:rPr>
        <w:t xml:space="preserve"> </w:t>
      </w:r>
      <w:r w:rsidR="00E31C4C">
        <w:rPr>
          <w:rFonts w:ascii="Arial" w:hAnsi="Arial" w:cs="Arial"/>
        </w:rPr>
        <w:t>EURO</w:t>
      </w:r>
      <w:r w:rsidR="00B05875" w:rsidRPr="00F3726B">
        <w:rPr>
          <w:rFonts w:ascii="Arial" w:hAnsi="Arial" w:cs="Arial"/>
          <w:lang w:val="sr-Cyrl-CS"/>
        </w:rPr>
        <w:t xml:space="preserve">, </w:t>
      </w:r>
      <w:r w:rsidRPr="00F3726B">
        <w:rPr>
          <w:rFonts w:ascii="Arial" w:hAnsi="Arial" w:cs="Arial"/>
          <w:lang w:val="sr-Cyrl-CS"/>
        </w:rPr>
        <w:t>примјењиваће</w:t>
      </w:r>
      <w:r w:rsidR="002B1ED9">
        <w:rPr>
          <w:rFonts w:ascii="Arial" w:hAnsi="Arial" w:cs="Arial"/>
          <w:lang w:val="sr-Cyrl-CS"/>
        </w:rPr>
        <w:t xml:space="preserve"> </w:t>
      </w:r>
      <w:r w:rsidRPr="00F3726B">
        <w:rPr>
          <w:rFonts w:ascii="Arial" w:hAnsi="Arial" w:cs="Arial"/>
          <w:lang w:val="sr-Cyrl-CS"/>
        </w:rPr>
        <w:t>се</w:t>
      </w:r>
      <w:r w:rsidR="002B1ED9">
        <w:rPr>
          <w:rFonts w:ascii="Arial" w:hAnsi="Arial" w:cs="Arial"/>
          <w:lang w:val="sr-Cyrl-CS"/>
        </w:rPr>
        <w:t xml:space="preserve"> </w:t>
      </w:r>
      <w:r w:rsidRPr="00F3726B">
        <w:rPr>
          <w:rFonts w:ascii="Arial" w:hAnsi="Arial" w:cs="Arial"/>
          <w:lang w:val="sr-Cyrl-CS"/>
        </w:rPr>
        <w:t>валутна</w:t>
      </w:r>
      <w:r w:rsidR="002B1ED9">
        <w:rPr>
          <w:rFonts w:ascii="Arial" w:hAnsi="Arial" w:cs="Arial"/>
          <w:lang w:val="sr-Cyrl-CS"/>
        </w:rPr>
        <w:t xml:space="preserve"> </w:t>
      </w:r>
      <w:r w:rsidRPr="00F3726B">
        <w:rPr>
          <w:rFonts w:ascii="Arial" w:hAnsi="Arial" w:cs="Arial"/>
          <w:lang w:val="sr-Cyrl-CS"/>
        </w:rPr>
        <w:t>клаузула</w:t>
      </w:r>
      <w:r w:rsidR="00B05875" w:rsidRPr="00F3726B">
        <w:rPr>
          <w:rFonts w:ascii="Arial" w:hAnsi="Arial" w:cs="Arial"/>
          <w:lang w:val="sr-Cyrl-CS"/>
        </w:rPr>
        <w:t xml:space="preserve"> (</w:t>
      </w:r>
      <w:r w:rsidRPr="00F3726B">
        <w:rPr>
          <w:rFonts w:ascii="Arial" w:hAnsi="Arial" w:cs="Arial"/>
          <w:lang w:val="sr-Cyrl-CS"/>
        </w:rPr>
        <w:t>прерачун</w:t>
      </w:r>
      <w:r w:rsidR="002B1ED9">
        <w:rPr>
          <w:rFonts w:ascii="Arial" w:hAnsi="Arial" w:cs="Arial"/>
          <w:lang w:val="sr-Cyrl-CS"/>
        </w:rPr>
        <w:t xml:space="preserve"> </w:t>
      </w:r>
      <w:r w:rsidRPr="00F3726B">
        <w:rPr>
          <w:rFonts w:ascii="Arial" w:hAnsi="Arial" w:cs="Arial"/>
          <w:lang w:val="sr-Cyrl-CS"/>
        </w:rPr>
        <w:t>КМ</w:t>
      </w:r>
      <w:r w:rsidR="002B1ED9">
        <w:rPr>
          <w:rFonts w:ascii="Arial" w:hAnsi="Arial" w:cs="Arial"/>
          <w:lang w:val="sr-Cyrl-CS"/>
        </w:rPr>
        <w:t xml:space="preserve"> </w:t>
      </w:r>
      <w:r w:rsidRPr="00F3726B">
        <w:rPr>
          <w:rFonts w:ascii="Arial" w:hAnsi="Arial" w:cs="Arial"/>
          <w:lang w:val="sr-Cyrl-CS"/>
        </w:rPr>
        <w:t>у</w:t>
      </w:r>
      <w:r w:rsidR="002B1ED9">
        <w:rPr>
          <w:rFonts w:ascii="Arial" w:hAnsi="Arial" w:cs="Arial"/>
          <w:lang w:val="sr-Cyrl-CS"/>
        </w:rPr>
        <w:t xml:space="preserve"> </w:t>
      </w:r>
      <w:r w:rsidR="00E31C4C">
        <w:rPr>
          <w:rFonts w:ascii="Arial" w:hAnsi="Arial" w:cs="Arial"/>
          <w:lang w:val="sr-Latn-CS"/>
        </w:rPr>
        <w:t>EURO</w:t>
      </w:r>
      <w:r w:rsidR="00B05875" w:rsidRPr="00F3726B">
        <w:rPr>
          <w:rFonts w:ascii="Arial" w:hAnsi="Arial" w:cs="Arial"/>
          <w:lang w:val="sr-Cyrl-CS"/>
        </w:rPr>
        <w:t xml:space="preserve">, </w:t>
      </w:r>
      <w:r w:rsidRPr="00F3726B">
        <w:rPr>
          <w:rFonts w:ascii="Arial" w:hAnsi="Arial" w:cs="Arial"/>
          <w:lang w:val="sr-Cyrl-CS"/>
        </w:rPr>
        <w:t>односно</w:t>
      </w:r>
      <w:r w:rsidR="002B1ED9">
        <w:rPr>
          <w:rFonts w:ascii="Arial" w:hAnsi="Arial" w:cs="Arial"/>
          <w:lang w:val="sr-Cyrl-CS"/>
        </w:rPr>
        <w:t xml:space="preserve"> </w:t>
      </w:r>
      <w:r w:rsidR="00E31C4C">
        <w:rPr>
          <w:rFonts w:ascii="Arial" w:hAnsi="Arial" w:cs="Arial"/>
          <w:lang w:val="sr-Latn-CS"/>
        </w:rPr>
        <w:t>EURO</w:t>
      </w:r>
      <w:r w:rsidR="002B1ED9">
        <w:rPr>
          <w:rFonts w:ascii="Arial" w:hAnsi="Arial" w:cs="Arial"/>
          <w:lang w:val="sr-Cyrl-BA"/>
        </w:rPr>
        <w:t xml:space="preserve"> </w:t>
      </w:r>
      <w:r w:rsidRPr="00F3726B">
        <w:rPr>
          <w:rFonts w:ascii="Arial" w:hAnsi="Arial" w:cs="Arial"/>
          <w:lang w:val="sr-Cyrl-CS"/>
        </w:rPr>
        <w:t>у</w:t>
      </w:r>
      <w:r w:rsidR="002B1ED9">
        <w:rPr>
          <w:rFonts w:ascii="Arial" w:hAnsi="Arial" w:cs="Arial"/>
          <w:lang w:val="sr-Cyrl-CS"/>
        </w:rPr>
        <w:t xml:space="preserve"> </w:t>
      </w:r>
      <w:r w:rsidRPr="00F3726B">
        <w:rPr>
          <w:rFonts w:ascii="Arial" w:hAnsi="Arial" w:cs="Arial"/>
          <w:lang w:val="sr-Cyrl-CS"/>
        </w:rPr>
        <w:t>КМ</w:t>
      </w:r>
      <w:r w:rsidR="00B05875" w:rsidRPr="00F3726B">
        <w:rPr>
          <w:rFonts w:ascii="Arial" w:hAnsi="Arial" w:cs="Arial"/>
          <w:lang w:val="sr-Cyrl-CS"/>
        </w:rPr>
        <w:t xml:space="preserve">) </w:t>
      </w:r>
      <w:r w:rsidRPr="00F3726B">
        <w:rPr>
          <w:rFonts w:ascii="Arial" w:hAnsi="Arial" w:cs="Arial"/>
          <w:lang w:val="sr-Cyrl-CS"/>
        </w:rPr>
        <w:t>по</w:t>
      </w:r>
      <w:r w:rsidR="002B1ED9">
        <w:rPr>
          <w:rFonts w:ascii="Arial" w:hAnsi="Arial" w:cs="Arial"/>
          <w:lang w:val="sr-Cyrl-CS"/>
        </w:rPr>
        <w:t xml:space="preserve"> </w:t>
      </w:r>
      <w:r w:rsidRPr="00F3726B">
        <w:rPr>
          <w:rFonts w:ascii="Arial" w:hAnsi="Arial" w:cs="Arial"/>
          <w:lang w:val="sr-Cyrl-CS"/>
        </w:rPr>
        <w:t>средњем</w:t>
      </w:r>
      <w:r w:rsidR="002B1ED9">
        <w:rPr>
          <w:rFonts w:ascii="Arial" w:hAnsi="Arial" w:cs="Arial"/>
          <w:lang w:val="sr-Cyrl-CS"/>
        </w:rPr>
        <w:t xml:space="preserve"> </w:t>
      </w:r>
      <w:r w:rsidRPr="00F3726B">
        <w:rPr>
          <w:rFonts w:ascii="Arial" w:hAnsi="Arial" w:cs="Arial"/>
          <w:lang w:val="sr-Cyrl-CS"/>
        </w:rPr>
        <w:t>курсу</w:t>
      </w:r>
      <w:r w:rsidR="00B05875" w:rsidRPr="00F3726B">
        <w:rPr>
          <w:rFonts w:ascii="Arial" w:hAnsi="Arial" w:cs="Arial"/>
          <w:lang w:val="sr-Cyrl-CS"/>
        </w:rPr>
        <w:t xml:space="preserve">, </w:t>
      </w:r>
      <w:r w:rsidRPr="00F3726B">
        <w:rPr>
          <w:rFonts w:ascii="Arial" w:hAnsi="Arial" w:cs="Arial"/>
          <w:lang w:val="sr-Cyrl-CS"/>
        </w:rPr>
        <w:t>а</w:t>
      </w:r>
      <w:r w:rsidR="002B1ED9">
        <w:rPr>
          <w:rFonts w:ascii="Arial" w:hAnsi="Arial" w:cs="Arial"/>
          <w:lang w:val="sr-Cyrl-CS"/>
        </w:rPr>
        <w:t xml:space="preserve"> </w:t>
      </w:r>
      <w:r w:rsidRPr="00F3726B">
        <w:rPr>
          <w:rFonts w:ascii="Arial" w:hAnsi="Arial" w:cs="Arial"/>
          <w:lang w:val="sr-Cyrl-CS"/>
        </w:rPr>
        <w:t>према</w:t>
      </w:r>
      <w:r w:rsidR="002B1ED9">
        <w:rPr>
          <w:rFonts w:ascii="Arial" w:hAnsi="Arial" w:cs="Arial"/>
          <w:lang w:val="sr-Cyrl-CS"/>
        </w:rPr>
        <w:t xml:space="preserve"> </w:t>
      </w:r>
      <w:r w:rsidRPr="00F3726B">
        <w:rPr>
          <w:rFonts w:ascii="Arial" w:hAnsi="Arial" w:cs="Arial"/>
          <w:lang w:val="sr-Cyrl-CS"/>
        </w:rPr>
        <w:t>курсној</w:t>
      </w:r>
      <w:r w:rsidR="002B1ED9">
        <w:rPr>
          <w:rFonts w:ascii="Arial" w:hAnsi="Arial" w:cs="Arial"/>
          <w:lang w:val="sr-Cyrl-CS"/>
        </w:rPr>
        <w:t xml:space="preserve"> </w:t>
      </w:r>
      <w:r w:rsidRPr="00F3726B">
        <w:rPr>
          <w:rFonts w:ascii="Arial" w:hAnsi="Arial" w:cs="Arial"/>
          <w:lang w:val="sr-Cyrl-CS"/>
        </w:rPr>
        <w:t>листи</w:t>
      </w:r>
      <w:r w:rsidR="002B1ED9">
        <w:rPr>
          <w:rFonts w:ascii="Arial" w:hAnsi="Arial" w:cs="Arial"/>
          <w:lang w:val="sr-Cyrl-CS"/>
        </w:rPr>
        <w:t xml:space="preserve"> </w:t>
      </w:r>
      <w:r w:rsidRPr="00F3726B">
        <w:rPr>
          <w:rFonts w:ascii="Arial" w:hAnsi="Arial" w:cs="Arial"/>
          <w:lang w:val="sr-Cyrl-CS"/>
        </w:rPr>
        <w:t>Централне</w:t>
      </w:r>
      <w:r w:rsidR="002B1ED9">
        <w:rPr>
          <w:rFonts w:ascii="Arial" w:hAnsi="Arial" w:cs="Arial"/>
          <w:lang w:val="sr-Cyrl-CS"/>
        </w:rPr>
        <w:t xml:space="preserve"> </w:t>
      </w:r>
      <w:r w:rsidRPr="00F3726B">
        <w:rPr>
          <w:rFonts w:ascii="Arial" w:hAnsi="Arial" w:cs="Arial"/>
          <w:lang w:val="sr-Cyrl-CS"/>
        </w:rPr>
        <w:t>банке</w:t>
      </w:r>
      <w:r w:rsidR="002B1ED9">
        <w:rPr>
          <w:rFonts w:ascii="Arial" w:hAnsi="Arial" w:cs="Arial"/>
          <w:lang w:val="sr-Cyrl-CS"/>
        </w:rPr>
        <w:t xml:space="preserve"> </w:t>
      </w:r>
      <w:r w:rsidRPr="00F3726B">
        <w:rPr>
          <w:rFonts w:ascii="Arial" w:hAnsi="Arial" w:cs="Arial"/>
          <w:lang w:val="sr-Cyrl-CS"/>
        </w:rPr>
        <w:t>БиХ</w:t>
      </w:r>
      <w:r w:rsidR="002B1ED9">
        <w:rPr>
          <w:rFonts w:ascii="Arial" w:hAnsi="Arial" w:cs="Arial"/>
          <w:lang w:val="sr-Cyrl-CS"/>
        </w:rPr>
        <w:t xml:space="preserve"> </w:t>
      </w:r>
      <w:r w:rsidRPr="00F3726B">
        <w:rPr>
          <w:rFonts w:ascii="Arial" w:hAnsi="Arial" w:cs="Arial"/>
          <w:lang w:val="sr-Cyrl-CS"/>
        </w:rPr>
        <w:t>на</w:t>
      </w:r>
      <w:r w:rsidR="002B1ED9">
        <w:rPr>
          <w:rFonts w:ascii="Arial" w:hAnsi="Arial" w:cs="Arial"/>
          <w:lang w:val="sr-Cyrl-CS"/>
        </w:rPr>
        <w:t xml:space="preserve"> </w:t>
      </w:r>
      <w:r w:rsidRPr="00F3726B">
        <w:rPr>
          <w:rFonts w:ascii="Arial" w:hAnsi="Arial" w:cs="Arial"/>
          <w:lang w:val="sr-Cyrl-CS"/>
        </w:rPr>
        <w:t>дан</w:t>
      </w:r>
      <w:r w:rsidR="002B1ED9">
        <w:rPr>
          <w:rFonts w:ascii="Arial" w:hAnsi="Arial" w:cs="Arial"/>
          <w:lang w:val="sr-Cyrl-CS"/>
        </w:rPr>
        <w:t xml:space="preserve"> </w:t>
      </w:r>
      <w:r w:rsidRPr="00F3726B">
        <w:rPr>
          <w:rFonts w:ascii="Arial" w:hAnsi="Arial" w:cs="Arial"/>
          <w:lang w:val="sr-Cyrl-CS"/>
        </w:rPr>
        <w:t>доспијећа</w:t>
      </w:r>
      <w:r w:rsidR="002B1ED9">
        <w:rPr>
          <w:rFonts w:ascii="Arial" w:hAnsi="Arial" w:cs="Arial"/>
          <w:lang w:val="sr-Cyrl-CS"/>
        </w:rPr>
        <w:t xml:space="preserve"> </w:t>
      </w:r>
      <w:r w:rsidRPr="00F3726B">
        <w:rPr>
          <w:rFonts w:ascii="Arial" w:hAnsi="Arial" w:cs="Arial"/>
          <w:lang w:val="bs-Latn-BA"/>
        </w:rPr>
        <w:t>ануитета</w:t>
      </w:r>
      <w:r w:rsidR="00B05875" w:rsidRPr="00F3726B">
        <w:rPr>
          <w:rFonts w:ascii="Arial" w:hAnsi="Arial" w:cs="Arial"/>
        </w:rPr>
        <w:t>;</w:t>
      </w:r>
    </w:p>
    <w:p w14:paraId="730C7247" w14:textId="0D84743D" w:rsidR="00ED7EE1" w:rsidRPr="006D098E" w:rsidRDefault="00E96071" w:rsidP="00ED7EE1">
      <w:pPr>
        <w:numPr>
          <w:ilvl w:val="0"/>
          <w:numId w:val="26"/>
        </w:numPr>
        <w:spacing w:after="0"/>
        <w:jc w:val="both"/>
        <w:rPr>
          <w:rFonts w:ascii="Arial" w:hAnsi="Arial" w:cs="Arial"/>
          <w:lang w:val="sr-Cyrl-CS"/>
        </w:rPr>
      </w:pPr>
      <w:r w:rsidRPr="00F3726B">
        <w:rPr>
          <w:rFonts w:ascii="Arial" w:hAnsi="Arial" w:cs="Arial"/>
          <w:b/>
          <w:lang w:val="sr-Cyrl-BA"/>
        </w:rPr>
        <w:t>Износ</w:t>
      </w:r>
      <w:r w:rsidR="002B1ED9">
        <w:rPr>
          <w:rFonts w:ascii="Arial" w:hAnsi="Arial" w:cs="Arial"/>
          <w:b/>
          <w:lang w:val="sr-Cyrl-BA"/>
        </w:rPr>
        <w:t xml:space="preserve"> </w:t>
      </w:r>
      <w:r w:rsidRPr="00F3726B">
        <w:rPr>
          <w:rFonts w:ascii="Arial" w:hAnsi="Arial" w:cs="Arial"/>
          <w:b/>
          <w:lang w:val="sr-Cyrl-BA"/>
        </w:rPr>
        <w:t>регистрован</w:t>
      </w:r>
      <w:r w:rsidR="002B1ED9">
        <w:rPr>
          <w:rFonts w:ascii="Arial" w:hAnsi="Arial" w:cs="Arial"/>
          <w:b/>
          <w:lang w:val="sr-Cyrl-BA"/>
        </w:rPr>
        <w:t xml:space="preserve"> </w:t>
      </w:r>
      <w:r w:rsidRPr="00F3726B">
        <w:rPr>
          <w:rFonts w:ascii="Arial" w:hAnsi="Arial" w:cs="Arial"/>
          <w:b/>
          <w:lang w:val="sr-Cyrl-BA"/>
        </w:rPr>
        <w:t>огосновног</w:t>
      </w:r>
      <w:r w:rsidR="002B1ED9">
        <w:rPr>
          <w:rFonts w:ascii="Arial" w:hAnsi="Arial" w:cs="Arial"/>
          <w:b/>
          <w:lang w:val="sr-Cyrl-BA"/>
        </w:rPr>
        <w:t xml:space="preserve"> </w:t>
      </w:r>
      <w:r w:rsidRPr="00F3726B">
        <w:rPr>
          <w:rFonts w:ascii="Arial" w:hAnsi="Arial" w:cs="Arial"/>
          <w:b/>
          <w:lang w:val="sr-Cyrl-BA"/>
        </w:rPr>
        <w:t>капитала</w:t>
      </w:r>
      <w:r w:rsidR="00EE395F" w:rsidRPr="00F3726B">
        <w:rPr>
          <w:rFonts w:ascii="Arial" w:hAnsi="Arial" w:cs="Arial"/>
          <w:lang w:val="sr-Cyrl-BA"/>
        </w:rPr>
        <w:t>:</w:t>
      </w:r>
      <w:r w:rsidR="00A90E15">
        <w:rPr>
          <w:rFonts w:ascii="Arial" w:hAnsi="Arial" w:cs="Arial"/>
          <w:lang w:val="sr-Cyrl-BA"/>
        </w:rPr>
        <w:t xml:space="preserve"> </w:t>
      </w:r>
      <w:r w:rsidR="00ED7EE1" w:rsidRPr="00F3726B">
        <w:rPr>
          <w:rFonts w:ascii="Arial" w:hAnsi="Arial" w:cs="Arial"/>
        </w:rPr>
        <w:t xml:space="preserve">Регистровани основни капитал Емитента износи </w:t>
      </w:r>
      <w:r w:rsidR="003B27EA" w:rsidRPr="003B27EA">
        <w:rPr>
          <w:rFonts w:ascii="Arial" w:hAnsi="Arial" w:cs="Arial"/>
        </w:rPr>
        <w:t>71.568.347</w:t>
      </w:r>
      <w:r w:rsidR="003B27EA">
        <w:rPr>
          <w:rFonts w:ascii="Arial" w:hAnsi="Arial" w:cs="Arial"/>
        </w:rPr>
        <w:t xml:space="preserve"> </w:t>
      </w:r>
      <w:r w:rsidR="00E31C4C">
        <w:rPr>
          <w:rFonts w:ascii="Arial" w:hAnsi="Arial" w:cs="Arial"/>
        </w:rPr>
        <w:t xml:space="preserve">КМ и подијељен је на </w:t>
      </w:r>
      <w:r w:rsidR="003B27EA" w:rsidRPr="003B27EA">
        <w:rPr>
          <w:rFonts w:ascii="Arial" w:hAnsi="Arial" w:cs="Arial"/>
        </w:rPr>
        <w:t xml:space="preserve">71.568.347 </w:t>
      </w:r>
      <w:r w:rsidR="00FD1BDA" w:rsidRPr="003B27EA">
        <w:rPr>
          <w:rFonts w:ascii="Arial" w:hAnsi="Arial" w:cs="Arial"/>
        </w:rPr>
        <w:t>редовних</w:t>
      </w:r>
      <w:r w:rsidR="00A90E15">
        <w:rPr>
          <w:rFonts w:ascii="Arial" w:hAnsi="Arial" w:cs="Arial"/>
          <w:lang w:val="sr-Cyrl-BA"/>
        </w:rPr>
        <w:t xml:space="preserve"> </w:t>
      </w:r>
      <w:r w:rsidR="00ED7ACA">
        <w:rPr>
          <w:rFonts w:ascii="Arial" w:hAnsi="Arial" w:cs="Arial"/>
        </w:rPr>
        <w:t>акција,</w:t>
      </w:r>
      <w:r w:rsidR="00ED7EE1" w:rsidRPr="00F3726B">
        <w:rPr>
          <w:rFonts w:ascii="Arial" w:hAnsi="Arial" w:cs="Arial"/>
        </w:rPr>
        <w:t xml:space="preserve"> класе „А“</w:t>
      </w:r>
      <w:r w:rsidR="00ED7EE1" w:rsidRPr="00F3726B">
        <w:rPr>
          <w:rFonts w:ascii="Arial" w:hAnsi="Arial" w:cs="Arial"/>
          <w:lang w:val="sr-Cyrl-CS"/>
        </w:rPr>
        <w:t>,</w:t>
      </w:r>
      <w:r w:rsidR="00ED7EE1" w:rsidRPr="00F3726B">
        <w:rPr>
          <w:rFonts w:ascii="Arial" w:hAnsi="Arial" w:cs="Arial"/>
        </w:rPr>
        <w:t xml:space="preserve"> са номиналном вриједношћу од 1 КМ по једној акцији</w:t>
      </w:r>
      <w:r w:rsidR="00A9687A">
        <w:rPr>
          <w:rFonts w:ascii="Arial" w:hAnsi="Arial" w:cs="Arial"/>
          <w:lang w:val="sr-Cyrl-BA"/>
        </w:rPr>
        <w:t xml:space="preserve">. </w:t>
      </w:r>
    </w:p>
    <w:p w14:paraId="3F890411" w14:textId="77777777" w:rsidR="006D098E" w:rsidRPr="00F3726B" w:rsidRDefault="006D098E" w:rsidP="006D098E">
      <w:pPr>
        <w:spacing w:after="0"/>
        <w:ind w:left="720"/>
        <w:jc w:val="both"/>
        <w:rPr>
          <w:rFonts w:ascii="Arial" w:hAnsi="Arial" w:cs="Arial"/>
          <w:lang w:val="sr-Cyrl-CS"/>
        </w:rPr>
      </w:pPr>
    </w:p>
    <w:p w14:paraId="066DE28F" w14:textId="77777777" w:rsidR="00003EEA" w:rsidRPr="006D098E" w:rsidRDefault="00E96071" w:rsidP="003F6FA5">
      <w:pPr>
        <w:numPr>
          <w:ilvl w:val="0"/>
          <w:numId w:val="26"/>
        </w:numPr>
        <w:spacing w:after="0"/>
        <w:jc w:val="both"/>
        <w:rPr>
          <w:rFonts w:ascii="Arial" w:hAnsi="Arial" w:cs="Arial"/>
          <w:lang w:val="sr-Cyrl-CS"/>
        </w:rPr>
      </w:pPr>
      <w:r w:rsidRPr="00F3726B">
        <w:rPr>
          <w:rFonts w:ascii="Arial" w:hAnsi="Arial" w:cs="Arial"/>
          <w:b/>
          <w:lang w:val="sr-Cyrl-CS"/>
        </w:rPr>
        <w:t>Права</w:t>
      </w:r>
      <w:r w:rsidR="00A90E15">
        <w:rPr>
          <w:rFonts w:ascii="Arial" w:hAnsi="Arial" w:cs="Arial"/>
          <w:b/>
          <w:lang w:val="sr-Cyrl-CS"/>
        </w:rPr>
        <w:t xml:space="preserve"> </w:t>
      </w:r>
      <w:r w:rsidRPr="00F3726B">
        <w:rPr>
          <w:rFonts w:ascii="Arial" w:hAnsi="Arial" w:cs="Arial"/>
          <w:b/>
          <w:lang w:val="sr-Cyrl-CS"/>
        </w:rPr>
        <w:t>и</w:t>
      </w:r>
      <w:r w:rsidR="00A90E15">
        <w:rPr>
          <w:rFonts w:ascii="Arial" w:hAnsi="Arial" w:cs="Arial"/>
          <w:b/>
          <w:lang w:val="sr-Cyrl-CS"/>
        </w:rPr>
        <w:t xml:space="preserve"> </w:t>
      </w:r>
      <w:r w:rsidRPr="00F3726B">
        <w:rPr>
          <w:rFonts w:ascii="Arial" w:hAnsi="Arial" w:cs="Arial"/>
          <w:b/>
          <w:lang w:val="sr-Cyrl-CS"/>
        </w:rPr>
        <w:t>ограничења</w:t>
      </w:r>
      <w:r w:rsidR="00A90E15">
        <w:rPr>
          <w:rFonts w:ascii="Arial" w:hAnsi="Arial" w:cs="Arial"/>
          <w:b/>
          <w:lang w:val="sr-Cyrl-CS"/>
        </w:rPr>
        <w:t xml:space="preserve"> </w:t>
      </w:r>
      <w:r w:rsidRPr="00F3726B">
        <w:rPr>
          <w:rFonts w:ascii="Arial" w:hAnsi="Arial" w:cs="Arial"/>
          <w:b/>
          <w:lang w:val="sr-Cyrl-CS"/>
        </w:rPr>
        <w:t>права</w:t>
      </w:r>
      <w:r w:rsidR="00A90E15">
        <w:rPr>
          <w:rFonts w:ascii="Arial" w:hAnsi="Arial" w:cs="Arial"/>
          <w:b/>
          <w:lang w:val="sr-Cyrl-CS"/>
        </w:rPr>
        <w:t xml:space="preserve"> </w:t>
      </w:r>
      <w:r w:rsidRPr="00F3726B">
        <w:rPr>
          <w:rFonts w:ascii="Arial" w:hAnsi="Arial" w:cs="Arial"/>
          <w:b/>
          <w:lang w:val="sr-Cyrl-CS"/>
        </w:rPr>
        <w:t>из</w:t>
      </w:r>
      <w:r w:rsidR="00A90E15">
        <w:rPr>
          <w:rFonts w:ascii="Arial" w:hAnsi="Arial" w:cs="Arial"/>
          <w:b/>
          <w:lang w:val="sr-Cyrl-CS"/>
        </w:rPr>
        <w:t xml:space="preserve"> </w:t>
      </w:r>
      <w:r w:rsidRPr="00F3726B">
        <w:rPr>
          <w:rFonts w:ascii="Arial" w:hAnsi="Arial" w:cs="Arial"/>
          <w:b/>
          <w:lang w:val="sr-Cyrl-CS"/>
        </w:rPr>
        <w:t>обвезница</w:t>
      </w:r>
      <w:r w:rsidR="00141EC2" w:rsidRPr="00F3726B">
        <w:rPr>
          <w:rFonts w:ascii="Arial" w:hAnsi="Arial" w:cs="Arial"/>
          <w:lang w:val="sr-Cyrl-CS"/>
        </w:rPr>
        <w:t xml:space="preserve">: </w:t>
      </w:r>
      <w:r w:rsidRPr="00F3726B">
        <w:rPr>
          <w:rFonts w:ascii="Arial" w:hAnsi="Arial" w:cs="Arial"/>
          <w:lang w:val="sr-Cyrl-CS"/>
        </w:rPr>
        <w:t>право</w:t>
      </w:r>
      <w:r w:rsidR="00A90E15">
        <w:rPr>
          <w:rFonts w:ascii="Arial" w:hAnsi="Arial" w:cs="Arial"/>
          <w:lang w:val="sr-Cyrl-CS"/>
        </w:rPr>
        <w:t xml:space="preserve"> </w:t>
      </w:r>
      <w:r w:rsidRPr="00F3726B">
        <w:rPr>
          <w:rFonts w:ascii="Arial" w:hAnsi="Arial" w:cs="Arial"/>
          <w:lang w:val="sr-Cyrl-CS"/>
        </w:rPr>
        <w:t>на</w:t>
      </w:r>
      <w:r w:rsidR="00A90E15">
        <w:rPr>
          <w:rFonts w:ascii="Arial" w:hAnsi="Arial" w:cs="Arial"/>
          <w:lang w:val="sr-Cyrl-CS"/>
        </w:rPr>
        <w:t xml:space="preserve"> </w:t>
      </w:r>
      <w:r w:rsidRPr="00F3726B">
        <w:rPr>
          <w:rFonts w:ascii="Arial" w:hAnsi="Arial" w:cs="Arial"/>
          <w:lang w:val="sr-Cyrl-CS"/>
        </w:rPr>
        <w:t>поврат</w:t>
      </w:r>
      <w:r w:rsidR="00A90E15">
        <w:rPr>
          <w:rFonts w:ascii="Arial" w:hAnsi="Arial" w:cs="Arial"/>
          <w:lang w:val="sr-Cyrl-CS"/>
        </w:rPr>
        <w:t xml:space="preserve"> </w:t>
      </w:r>
      <w:r w:rsidRPr="00F3726B">
        <w:rPr>
          <w:rFonts w:ascii="Arial" w:hAnsi="Arial" w:cs="Arial"/>
          <w:lang w:val="sr-Cyrl-CS"/>
        </w:rPr>
        <w:t>главнице</w:t>
      </w:r>
      <w:r w:rsidR="00A90E15">
        <w:rPr>
          <w:rFonts w:ascii="Arial" w:hAnsi="Arial" w:cs="Arial"/>
          <w:lang w:val="sr-Cyrl-CS"/>
        </w:rPr>
        <w:t xml:space="preserve"> </w:t>
      </w:r>
      <w:r w:rsidRPr="00F3726B">
        <w:rPr>
          <w:rFonts w:ascii="Arial" w:hAnsi="Arial" w:cs="Arial"/>
          <w:lang w:val="sr-Cyrl-CS"/>
        </w:rPr>
        <w:t>и</w:t>
      </w:r>
      <w:r w:rsidR="00A90E15">
        <w:rPr>
          <w:rFonts w:ascii="Arial" w:hAnsi="Arial" w:cs="Arial"/>
          <w:lang w:val="sr-Cyrl-CS"/>
        </w:rPr>
        <w:t xml:space="preserve"> </w:t>
      </w:r>
      <w:r w:rsidRPr="00F3726B">
        <w:rPr>
          <w:rFonts w:ascii="Arial" w:hAnsi="Arial" w:cs="Arial"/>
        </w:rPr>
        <w:t>право</w:t>
      </w:r>
      <w:r w:rsidR="00A90E15">
        <w:rPr>
          <w:rFonts w:ascii="Arial" w:hAnsi="Arial" w:cs="Arial"/>
          <w:lang w:val="sr-Cyrl-BA"/>
        </w:rPr>
        <w:t xml:space="preserve"> </w:t>
      </w:r>
      <w:r w:rsidRPr="00F3726B">
        <w:rPr>
          <w:rFonts w:ascii="Arial" w:hAnsi="Arial" w:cs="Arial"/>
          <w:lang w:val="sr-Cyrl-BA"/>
        </w:rPr>
        <w:t>на</w:t>
      </w:r>
      <w:r w:rsidR="00A90E15">
        <w:rPr>
          <w:rFonts w:ascii="Arial" w:hAnsi="Arial" w:cs="Arial"/>
          <w:lang w:val="sr-Cyrl-BA"/>
        </w:rPr>
        <w:t xml:space="preserve"> </w:t>
      </w:r>
      <w:r w:rsidRPr="00F3726B">
        <w:rPr>
          <w:rFonts w:ascii="Arial" w:hAnsi="Arial" w:cs="Arial"/>
          <w:lang w:val="sr-Cyrl-CS"/>
        </w:rPr>
        <w:t>наплату</w:t>
      </w:r>
      <w:r w:rsidR="00A90E15">
        <w:rPr>
          <w:rFonts w:ascii="Arial" w:hAnsi="Arial" w:cs="Arial"/>
          <w:lang w:val="sr-Cyrl-CS"/>
        </w:rPr>
        <w:t xml:space="preserve"> </w:t>
      </w:r>
      <w:r w:rsidRPr="00F3726B">
        <w:rPr>
          <w:rFonts w:ascii="Arial" w:hAnsi="Arial" w:cs="Arial"/>
          <w:lang w:val="sr-Cyrl-CS"/>
        </w:rPr>
        <w:t>припадајуће</w:t>
      </w:r>
      <w:r w:rsidR="00A90E15">
        <w:rPr>
          <w:rFonts w:ascii="Arial" w:hAnsi="Arial" w:cs="Arial"/>
          <w:lang w:val="sr-Cyrl-CS"/>
        </w:rPr>
        <w:t xml:space="preserve"> </w:t>
      </w:r>
      <w:r w:rsidRPr="00F3726B">
        <w:rPr>
          <w:rFonts w:ascii="Arial" w:hAnsi="Arial" w:cs="Arial"/>
          <w:lang w:val="sr-Cyrl-CS"/>
        </w:rPr>
        <w:t>камате</w:t>
      </w:r>
      <w:r w:rsidR="00003EEA" w:rsidRPr="00F3726B">
        <w:rPr>
          <w:rFonts w:ascii="Arial" w:hAnsi="Arial" w:cs="Arial"/>
          <w:lang w:val="sr-Cyrl-CS"/>
        </w:rPr>
        <w:t>;</w:t>
      </w:r>
    </w:p>
    <w:p w14:paraId="75071902" w14:textId="576AFBEF" w:rsidR="00A44812" w:rsidRPr="00C16C0A" w:rsidRDefault="00A44812" w:rsidP="005E0A1D">
      <w:pPr>
        <w:pStyle w:val="m599313397758461437msolistparagraph"/>
        <w:shd w:val="clear" w:color="auto" w:fill="FFFFFF"/>
        <w:spacing w:before="0" w:beforeAutospacing="0" w:after="0" w:afterAutospacing="0"/>
        <w:rPr>
          <w:rFonts w:ascii="Arial" w:hAnsi="Arial" w:cs="Arial"/>
          <w:color w:val="222222"/>
        </w:rPr>
      </w:pPr>
    </w:p>
    <w:p w14:paraId="2C575066" w14:textId="77777777" w:rsidR="00003EEA" w:rsidRPr="006D098E" w:rsidRDefault="00E96071" w:rsidP="003F6FA5">
      <w:pPr>
        <w:numPr>
          <w:ilvl w:val="0"/>
          <w:numId w:val="26"/>
        </w:numPr>
        <w:spacing w:after="0"/>
        <w:jc w:val="both"/>
        <w:rPr>
          <w:rFonts w:ascii="Arial" w:hAnsi="Arial" w:cs="Arial"/>
          <w:b/>
          <w:lang w:val="sr-Cyrl-CS"/>
        </w:rPr>
      </w:pPr>
      <w:r w:rsidRPr="00F3726B">
        <w:rPr>
          <w:rFonts w:ascii="Arial" w:hAnsi="Arial" w:cs="Arial"/>
          <w:b/>
          <w:lang w:val="bs-Latn-BA"/>
        </w:rPr>
        <w:lastRenderedPageBreak/>
        <w:t>Емисија</w:t>
      </w:r>
      <w:r w:rsidR="00A90E15">
        <w:rPr>
          <w:rFonts w:ascii="Arial" w:hAnsi="Arial" w:cs="Arial"/>
          <w:b/>
          <w:lang w:val="sr-Cyrl-BA"/>
        </w:rPr>
        <w:t xml:space="preserve"> </w:t>
      </w:r>
      <w:r w:rsidRPr="00F3726B">
        <w:rPr>
          <w:rFonts w:ascii="Arial" w:hAnsi="Arial" w:cs="Arial"/>
          <w:b/>
          <w:lang w:val="bs-Latn-BA"/>
        </w:rPr>
        <w:t>се</w:t>
      </w:r>
      <w:r w:rsidR="00A90E15">
        <w:rPr>
          <w:rFonts w:ascii="Arial" w:hAnsi="Arial" w:cs="Arial"/>
          <w:b/>
          <w:lang w:val="sr-Cyrl-BA"/>
        </w:rPr>
        <w:t xml:space="preserve"> </w:t>
      </w:r>
      <w:r w:rsidRPr="00F3726B">
        <w:rPr>
          <w:rFonts w:ascii="Arial" w:hAnsi="Arial" w:cs="Arial"/>
          <w:b/>
          <w:lang w:val="bs-Latn-BA"/>
        </w:rPr>
        <w:t>врши</w:t>
      </w:r>
      <w:r w:rsidR="00A90E15">
        <w:rPr>
          <w:rFonts w:ascii="Arial" w:hAnsi="Arial" w:cs="Arial"/>
          <w:b/>
          <w:lang w:val="sr-Cyrl-BA"/>
        </w:rPr>
        <w:t xml:space="preserve"> </w:t>
      </w:r>
      <w:r w:rsidRPr="00F3726B">
        <w:rPr>
          <w:rFonts w:ascii="Arial" w:hAnsi="Arial" w:cs="Arial"/>
          <w:b/>
          <w:lang w:val="bs-Latn-BA"/>
        </w:rPr>
        <w:t>без</w:t>
      </w:r>
      <w:r w:rsidR="00A90E15">
        <w:rPr>
          <w:rFonts w:ascii="Arial" w:hAnsi="Arial" w:cs="Arial"/>
          <w:b/>
          <w:lang w:val="sr-Cyrl-BA"/>
        </w:rPr>
        <w:t xml:space="preserve"> </w:t>
      </w:r>
      <w:r w:rsidRPr="00F3726B">
        <w:rPr>
          <w:rFonts w:ascii="Arial" w:hAnsi="Arial" w:cs="Arial"/>
          <w:b/>
          <w:lang w:val="bs-Latn-BA"/>
        </w:rPr>
        <w:t>кориштења</w:t>
      </w:r>
      <w:r w:rsidR="00A90E15">
        <w:rPr>
          <w:rFonts w:ascii="Arial" w:hAnsi="Arial" w:cs="Arial"/>
          <w:b/>
          <w:lang w:val="sr-Cyrl-BA"/>
        </w:rPr>
        <w:t xml:space="preserve"> </w:t>
      </w:r>
      <w:r w:rsidRPr="00F3726B">
        <w:rPr>
          <w:rFonts w:ascii="Arial" w:hAnsi="Arial" w:cs="Arial"/>
          <w:b/>
          <w:lang w:val="bs-Latn-BA"/>
        </w:rPr>
        <w:t>права</w:t>
      </w:r>
      <w:r w:rsidR="00A90E15">
        <w:rPr>
          <w:rFonts w:ascii="Arial" w:hAnsi="Arial" w:cs="Arial"/>
          <w:b/>
          <w:lang w:val="sr-Cyrl-BA"/>
        </w:rPr>
        <w:t xml:space="preserve"> </w:t>
      </w:r>
      <w:r w:rsidRPr="00F3726B">
        <w:rPr>
          <w:rFonts w:ascii="Arial" w:hAnsi="Arial" w:cs="Arial"/>
          <w:b/>
          <w:lang w:val="sr-Cyrl-CS"/>
        </w:rPr>
        <w:t>прече</w:t>
      </w:r>
      <w:r w:rsidR="00A90E15">
        <w:rPr>
          <w:rFonts w:ascii="Arial" w:hAnsi="Arial" w:cs="Arial"/>
          <w:b/>
          <w:lang w:val="sr-Cyrl-CS"/>
        </w:rPr>
        <w:t xml:space="preserve"> </w:t>
      </w:r>
      <w:r w:rsidRPr="00F3726B">
        <w:rPr>
          <w:rFonts w:ascii="Arial" w:hAnsi="Arial" w:cs="Arial"/>
          <w:b/>
          <w:lang w:val="sr-Cyrl-CS"/>
        </w:rPr>
        <w:t>куповине</w:t>
      </w:r>
      <w:r w:rsidR="00003EEA" w:rsidRPr="00F3726B">
        <w:rPr>
          <w:rFonts w:ascii="Arial" w:hAnsi="Arial" w:cs="Arial"/>
          <w:lang w:val="sr-Cyrl-CS"/>
        </w:rPr>
        <w:t>;</w:t>
      </w:r>
    </w:p>
    <w:p w14:paraId="2CB41779" w14:textId="77777777" w:rsidR="006D098E" w:rsidRPr="00F3726B" w:rsidRDefault="006D098E" w:rsidP="006D098E">
      <w:pPr>
        <w:spacing w:after="0"/>
        <w:ind w:left="720"/>
        <w:jc w:val="both"/>
        <w:rPr>
          <w:rFonts w:ascii="Arial" w:hAnsi="Arial" w:cs="Arial"/>
          <w:b/>
          <w:lang w:val="sr-Cyrl-CS"/>
        </w:rPr>
      </w:pPr>
    </w:p>
    <w:p w14:paraId="13F53C33" w14:textId="77777777" w:rsidR="00003EEA" w:rsidRPr="006D098E" w:rsidRDefault="00E96071" w:rsidP="003F6FA5">
      <w:pPr>
        <w:numPr>
          <w:ilvl w:val="0"/>
          <w:numId w:val="26"/>
        </w:numPr>
        <w:spacing w:after="0"/>
        <w:jc w:val="both"/>
        <w:rPr>
          <w:rFonts w:ascii="Arial" w:hAnsi="Arial" w:cs="Arial"/>
          <w:lang w:val="sr-Cyrl-CS"/>
        </w:rPr>
      </w:pPr>
      <w:r w:rsidRPr="00F3726B">
        <w:rPr>
          <w:rFonts w:ascii="Arial" w:hAnsi="Arial" w:cs="Arial"/>
          <w:b/>
          <w:lang w:val="sr-Cyrl-CS"/>
        </w:rPr>
        <w:t>Продајна</w:t>
      </w:r>
      <w:r w:rsidR="00A90E15">
        <w:rPr>
          <w:rFonts w:ascii="Arial" w:hAnsi="Arial" w:cs="Arial"/>
          <w:b/>
          <w:lang w:val="sr-Cyrl-CS"/>
        </w:rPr>
        <w:t xml:space="preserve"> </w:t>
      </w:r>
      <w:r w:rsidRPr="00F3726B">
        <w:rPr>
          <w:rFonts w:ascii="Arial" w:hAnsi="Arial" w:cs="Arial"/>
          <w:b/>
          <w:lang w:val="sr-Cyrl-CS"/>
        </w:rPr>
        <w:t>цијена</w:t>
      </w:r>
      <w:r w:rsidR="00A90E15">
        <w:rPr>
          <w:rFonts w:ascii="Arial" w:hAnsi="Arial" w:cs="Arial"/>
          <w:b/>
          <w:lang w:val="sr-Cyrl-CS"/>
        </w:rPr>
        <w:t xml:space="preserve"> </w:t>
      </w:r>
      <w:r w:rsidRPr="00F3726B">
        <w:rPr>
          <w:rFonts w:ascii="Arial" w:hAnsi="Arial" w:cs="Arial"/>
          <w:b/>
          <w:lang w:val="sr-Cyrl-CS"/>
        </w:rPr>
        <w:t>и</w:t>
      </w:r>
      <w:r w:rsidR="00A90E15">
        <w:rPr>
          <w:rFonts w:ascii="Arial" w:hAnsi="Arial" w:cs="Arial"/>
          <w:b/>
          <w:lang w:val="sr-Cyrl-CS"/>
        </w:rPr>
        <w:t xml:space="preserve"> </w:t>
      </w:r>
      <w:r w:rsidRPr="00F3726B">
        <w:rPr>
          <w:rFonts w:ascii="Arial" w:hAnsi="Arial" w:cs="Arial"/>
          <w:b/>
          <w:lang w:val="sr-Cyrl-CS"/>
        </w:rPr>
        <w:t>начин</w:t>
      </w:r>
      <w:r w:rsidR="00A90E15">
        <w:rPr>
          <w:rFonts w:ascii="Arial" w:hAnsi="Arial" w:cs="Arial"/>
          <w:b/>
          <w:lang w:val="sr-Cyrl-CS"/>
        </w:rPr>
        <w:t xml:space="preserve"> </w:t>
      </w:r>
      <w:r w:rsidRPr="00F3726B">
        <w:rPr>
          <w:rFonts w:ascii="Arial" w:hAnsi="Arial" w:cs="Arial"/>
          <w:b/>
          <w:lang w:val="sr-Cyrl-CS"/>
        </w:rPr>
        <w:t>њеног</w:t>
      </w:r>
      <w:r w:rsidR="00A90E15">
        <w:rPr>
          <w:rFonts w:ascii="Arial" w:hAnsi="Arial" w:cs="Arial"/>
          <w:b/>
          <w:lang w:val="sr-Cyrl-CS"/>
        </w:rPr>
        <w:t xml:space="preserve"> </w:t>
      </w:r>
      <w:r w:rsidRPr="00F3726B">
        <w:rPr>
          <w:rFonts w:ascii="Arial" w:hAnsi="Arial" w:cs="Arial"/>
          <w:b/>
          <w:lang w:val="sr-Cyrl-CS"/>
        </w:rPr>
        <w:t>утврђивања</w:t>
      </w:r>
      <w:r w:rsidR="007C141D" w:rsidRPr="00F3726B">
        <w:rPr>
          <w:rFonts w:ascii="Arial" w:hAnsi="Arial" w:cs="Arial"/>
          <w:lang w:val="sr-Cyrl-CS"/>
        </w:rPr>
        <w:t xml:space="preserve">: </w:t>
      </w:r>
      <w:r w:rsidRPr="00F3726B">
        <w:rPr>
          <w:rFonts w:ascii="Arial" w:hAnsi="Arial" w:cs="Arial"/>
          <w:lang w:val="sr-Cyrl-CS"/>
        </w:rPr>
        <w:t>Цијена</w:t>
      </w:r>
      <w:r w:rsidR="00A90E15">
        <w:rPr>
          <w:rFonts w:ascii="Arial" w:hAnsi="Arial" w:cs="Arial"/>
          <w:lang w:val="sr-Cyrl-CS"/>
        </w:rPr>
        <w:t xml:space="preserve"> </w:t>
      </w:r>
      <w:r w:rsidRPr="00F3726B">
        <w:rPr>
          <w:rFonts w:ascii="Arial" w:hAnsi="Arial" w:cs="Arial"/>
          <w:lang w:val="sr-Cyrl-CS"/>
        </w:rPr>
        <w:t>по</w:t>
      </w:r>
      <w:r w:rsidR="00A90E15">
        <w:rPr>
          <w:rFonts w:ascii="Arial" w:hAnsi="Arial" w:cs="Arial"/>
          <w:lang w:val="sr-Cyrl-CS"/>
        </w:rPr>
        <w:t xml:space="preserve"> </w:t>
      </w:r>
      <w:r w:rsidRPr="00F3726B">
        <w:rPr>
          <w:rFonts w:ascii="Arial" w:hAnsi="Arial" w:cs="Arial"/>
          <w:lang w:val="sr-Cyrl-CS"/>
        </w:rPr>
        <w:t>којој</w:t>
      </w:r>
      <w:r w:rsidR="00A90E15">
        <w:rPr>
          <w:rFonts w:ascii="Arial" w:hAnsi="Arial" w:cs="Arial"/>
          <w:lang w:val="sr-Cyrl-CS"/>
        </w:rPr>
        <w:t xml:space="preserve"> </w:t>
      </w:r>
      <w:r w:rsidRPr="00F3726B">
        <w:rPr>
          <w:rFonts w:ascii="Arial" w:hAnsi="Arial" w:cs="Arial"/>
          <w:lang w:val="sr-Cyrl-CS"/>
        </w:rPr>
        <w:t>купци</w:t>
      </w:r>
      <w:r w:rsidR="00A90E15">
        <w:rPr>
          <w:rFonts w:ascii="Arial" w:hAnsi="Arial" w:cs="Arial"/>
          <w:lang w:val="sr-Cyrl-CS"/>
        </w:rPr>
        <w:t xml:space="preserve"> </w:t>
      </w:r>
      <w:r w:rsidRPr="00F3726B">
        <w:rPr>
          <w:rFonts w:ascii="Arial" w:hAnsi="Arial" w:cs="Arial"/>
          <w:lang w:val="sr-Cyrl-CS"/>
        </w:rPr>
        <w:t>уписују</w:t>
      </w:r>
      <w:r w:rsidR="00A90E15">
        <w:rPr>
          <w:rFonts w:ascii="Arial" w:hAnsi="Arial" w:cs="Arial"/>
          <w:lang w:val="sr-Cyrl-CS"/>
        </w:rPr>
        <w:t xml:space="preserve"> </w:t>
      </w:r>
      <w:r w:rsidRPr="00F3726B">
        <w:rPr>
          <w:rFonts w:ascii="Arial" w:hAnsi="Arial" w:cs="Arial"/>
          <w:lang w:val="sr-Cyrl-CS"/>
        </w:rPr>
        <w:t>и</w:t>
      </w:r>
      <w:r w:rsidR="00A90E15">
        <w:rPr>
          <w:rFonts w:ascii="Arial" w:hAnsi="Arial" w:cs="Arial"/>
          <w:lang w:val="sr-Cyrl-CS"/>
        </w:rPr>
        <w:t xml:space="preserve"> </w:t>
      </w:r>
      <w:r w:rsidRPr="00F3726B">
        <w:rPr>
          <w:rFonts w:ascii="Arial" w:hAnsi="Arial" w:cs="Arial"/>
          <w:lang w:val="sr-Cyrl-CS"/>
        </w:rPr>
        <w:t>уплаћују</w:t>
      </w:r>
      <w:r w:rsidR="00A90E15">
        <w:rPr>
          <w:rFonts w:ascii="Arial" w:hAnsi="Arial" w:cs="Arial"/>
          <w:lang w:val="sr-Cyrl-CS"/>
        </w:rPr>
        <w:t xml:space="preserve"> </w:t>
      </w:r>
      <w:r w:rsidRPr="00F3726B">
        <w:rPr>
          <w:rFonts w:ascii="Arial" w:hAnsi="Arial" w:cs="Arial"/>
          <w:lang w:val="sr-Cyrl-CS"/>
        </w:rPr>
        <w:t>обвезнице</w:t>
      </w:r>
      <w:r w:rsidR="00A90E15">
        <w:rPr>
          <w:rFonts w:ascii="Arial" w:hAnsi="Arial" w:cs="Arial"/>
          <w:lang w:val="sr-Cyrl-CS"/>
        </w:rPr>
        <w:t xml:space="preserve"> </w:t>
      </w:r>
      <w:r w:rsidRPr="00F3726B">
        <w:rPr>
          <w:rFonts w:ascii="Arial" w:hAnsi="Arial" w:cs="Arial"/>
          <w:lang w:val="sr-Cyrl-CS"/>
        </w:rPr>
        <w:t>формираће</w:t>
      </w:r>
      <w:r w:rsidR="00A90E15">
        <w:rPr>
          <w:rFonts w:ascii="Arial" w:hAnsi="Arial" w:cs="Arial"/>
          <w:lang w:val="sr-Cyrl-CS"/>
        </w:rPr>
        <w:t xml:space="preserve"> </w:t>
      </w:r>
      <w:r w:rsidRPr="00F3726B">
        <w:rPr>
          <w:rFonts w:ascii="Arial" w:hAnsi="Arial" w:cs="Arial"/>
          <w:lang w:val="sr-Cyrl-CS"/>
        </w:rPr>
        <w:t>се</w:t>
      </w:r>
      <w:r w:rsidR="00A90E15">
        <w:rPr>
          <w:rFonts w:ascii="Arial" w:hAnsi="Arial" w:cs="Arial"/>
          <w:lang w:val="sr-Cyrl-CS"/>
        </w:rPr>
        <w:t xml:space="preserve"> </w:t>
      </w:r>
      <w:r w:rsidRPr="00F3726B">
        <w:rPr>
          <w:rFonts w:ascii="Arial" w:hAnsi="Arial" w:cs="Arial"/>
          <w:lang w:val="sr-Cyrl-CS"/>
        </w:rPr>
        <w:t>на</w:t>
      </w:r>
      <w:r w:rsidR="00A90E15">
        <w:rPr>
          <w:rFonts w:ascii="Arial" w:hAnsi="Arial" w:cs="Arial"/>
          <w:lang w:val="sr-Cyrl-CS"/>
        </w:rPr>
        <w:t xml:space="preserve"> </w:t>
      </w:r>
      <w:r w:rsidRPr="00F3726B">
        <w:rPr>
          <w:rFonts w:ascii="Arial" w:hAnsi="Arial" w:cs="Arial"/>
          <w:lang w:val="sr-Cyrl-CS"/>
        </w:rPr>
        <w:t>берзи</w:t>
      </w:r>
      <w:r w:rsidR="001278B9" w:rsidRPr="00F3726B">
        <w:rPr>
          <w:rFonts w:ascii="Arial" w:hAnsi="Arial" w:cs="Arial"/>
          <w:lang w:val="sr-Cyrl-CS"/>
        </w:rPr>
        <w:t xml:space="preserve">, </w:t>
      </w:r>
      <w:r w:rsidRPr="00F3726B">
        <w:rPr>
          <w:rFonts w:ascii="Arial" w:hAnsi="Arial" w:cs="Arial"/>
          <w:lang w:val="sr-Cyrl-CS"/>
        </w:rPr>
        <w:t>по</w:t>
      </w:r>
      <w:r w:rsidR="00A90E15">
        <w:rPr>
          <w:rFonts w:ascii="Arial" w:hAnsi="Arial" w:cs="Arial"/>
          <w:lang w:val="sr-Cyrl-CS"/>
        </w:rPr>
        <w:t xml:space="preserve"> </w:t>
      </w:r>
      <w:r w:rsidRPr="00F3726B">
        <w:rPr>
          <w:rFonts w:ascii="Arial" w:hAnsi="Arial" w:cs="Arial"/>
          <w:lang w:val="sr-Cyrl-CS"/>
        </w:rPr>
        <w:t>методи</w:t>
      </w:r>
      <w:r w:rsidR="00A90E15">
        <w:rPr>
          <w:rFonts w:ascii="Arial" w:hAnsi="Arial" w:cs="Arial"/>
          <w:lang w:val="sr-Cyrl-CS"/>
        </w:rPr>
        <w:t xml:space="preserve"> </w:t>
      </w:r>
      <w:r w:rsidRPr="00F3726B">
        <w:rPr>
          <w:rFonts w:ascii="Arial" w:hAnsi="Arial" w:cs="Arial"/>
          <w:lang w:val="sr-Cyrl-CS"/>
        </w:rPr>
        <w:t>континуиране</w:t>
      </w:r>
      <w:r w:rsidR="00A90E15">
        <w:rPr>
          <w:rFonts w:ascii="Arial" w:hAnsi="Arial" w:cs="Arial"/>
          <w:lang w:val="sr-Cyrl-CS"/>
        </w:rPr>
        <w:t xml:space="preserve"> </w:t>
      </w:r>
      <w:r w:rsidRPr="00F3726B">
        <w:rPr>
          <w:rFonts w:ascii="Arial" w:hAnsi="Arial" w:cs="Arial"/>
          <w:lang w:val="sr-Cyrl-CS"/>
        </w:rPr>
        <w:t>јавне</w:t>
      </w:r>
      <w:r w:rsidR="00A90E15">
        <w:rPr>
          <w:rFonts w:ascii="Arial" w:hAnsi="Arial" w:cs="Arial"/>
          <w:lang w:val="sr-Cyrl-CS"/>
        </w:rPr>
        <w:t xml:space="preserve"> </w:t>
      </w:r>
      <w:r w:rsidRPr="00F3726B">
        <w:rPr>
          <w:rFonts w:ascii="Arial" w:hAnsi="Arial" w:cs="Arial"/>
          <w:lang w:val="sr-Cyrl-CS"/>
        </w:rPr>
        <w:t>понуде</w:t>
      </w:r>
      <w:r w:rsidR="001E47F3" w:rsidRPr="00F3726B">
        <w:rPr>
          <w:rFonts w:ascii="Arial" w:hAnsi="Arial" w:cs="Arial"/>
          <w:lang w:val="sr-Cyrl-CS"/>
        </w:rPr>
        <w:t>,</w:t>
      </w:r>
      <w:r w:rsidR="00A90E15">
        <w:rPr>
          <w:rFonts w:ascii="Arial" w:hAnsi="Arial" w:cs="Arial"/>
          <w:lang w:val="sr-Cyrl-CS"/>
        </w:rPr>
        <w:t xml:space="preserve"> </w:t>
      </w:r>
      <w:r w:rsidRPr="00F3726B">
        <w:rPr>
          <w:rFonts w:ascii="Arial" w:hAnsi="Arial" w:cs="Arial"/>
          <w:lang w:val="sr-Cyrl-CS"/>
        </w:rPr>
        <w:t>у</w:t>
      </w:r>
      <w:r w:rsidR="00A90E15">
        <w:rPr>
          <w:rFonts w:ascii="Arial" w:hAnsi="Arial" w:cs="Arial"/>
          <w:lang w:val="sr-Cyrl-CS"/>
        </w:rPr>
        <w:t xml:space="preserve"> </w:t>
      </w:r>
      <w:r w:rsidRPr="00F3726B">
        <w:rPr>
          <w:rFonts w:ascii="Arial" w:hAnsi="Arial" w:cs="Arial"/>
          <w:lang w:val="sr-Cyrl-CS"/>
        </w:rPr>
        <w:t>складу</w:t>
      </w:r>
      <w:r w:rsidR="00A90E15">
        <w:rPr>
          <w:rFonts w:ascii="Arial" w:hAnsi="Arial" w:cs="Arial"/>
          <w:lang w:val="sr-Cyrl-CS"/>
        </w:rPr>
        <w:t xml:space="preserve"> </w:t>
      </w:r>
      <w:r w:rsidRPr="00F3726B">
        <w:rPr>
          <w:rFonts w:ascii="Arial" w:hAnsi="Arial" w:cs="Arial"/>
          <w:lang w:val="sr-Cyrl-CS"/>
        </w:rPr>
        <w:t>са</w:t>
      </w:r>
      <w:r w:rsidR="00A90E15">
        <w:rPr>
          <w:rFonts w:ascii="Arial" w:hAnsi="Arial" w:cs="Arial"/>
          <w:lang w:val="sr-Cyrl-CS"/>
        </w:rPr>
        <w:t xml:space="preserve"> </w:t>
      </w:r>
      <w:r w:rsidRPr="00F3726B">
        <w:rPr>
          <w:rFonts w:ascii="Arial" w:hAnsi="Arial" w:cs="Arial"/>
          <w:lang w:val="sr-Cyrl-CS"/>
        </w:rPr>
        <w:t>Правилима</w:t>
      </w:r>
      <w:r w:rsidR="00A90E15">
        <w:rPr>
          <w:rFonts w:ascii="Arial" w:hAnsi="Arial" w:cs="Arial"/>
          <w:lang w:val="sr-Cyrl-CS"/>
        </w:rPr>
        <w:t xml:space="preserve"> </w:t>
      </w:r>
      <w:r w:rsidRPr="00F3726B">
        <w:rPr>
          <w:rFonts w:ascii="Arial" w:hAnsi="Arial" w:cs="Arial"/>
          <w:lang w:val="sr-Cyrl-CS"/>
        </w:rPr>
        <w:t>Бањалучке</w:t>
      </w:r>
      <w:r w:rsidR="00A90E15">
        <w:rPr>
          <w:rFonts w:ascii="Arial" w:hAnsi="Arial" w:cs="Arial"/>
          <w:lang w:val="sr-Cyrl-CS"/>
        </w:rPr>
        <w:t xml:space="preserve"> </w:t>
      </w:r>
      <w:r w:rsidRPr="00F3726B">
        <w:rPr>
          <w:rFonts w:ascii="Arial" w:hAnsi="Arial" w:cs="Arial"/>
          <w:lang w:val="sr-Cyrl-CS"/>
        </w:rPr>
        <w:t>берзе</w:t>
      </w:r>
      <w:r w:rsidR="001278B9" w:rsidRPr="00F3726B">
        <w:rPr>
          <w:rFonts w:ascii="Arial" w:hAnsi="Arial" w:cs="Arial"/>
          <w:lang w:val="sr-Cyrl-CS"/>
        </w:rPr>
        <w:t xml:space="preserve">, </w:t>
      </w:r>
      <w:r w:rsidRPr="00F3726B">
        <w:rPr>
          <w:rFonts w:ascii="Arial" w:hAnsi="Arial" w:cs="Arial"/>
          <w:lang w:val="sr-Cyrl-CS"/>
        </w:rPr>
        <w:t>стим</w:t>
      </w:r>
      <w:r w:rsidR="00A90E15">
        <w:rPr>
          <w:rFonts w:ascii="Arial" w:hAnsi="Arial" w:cs="Arial"/>
          <w:lang w:val="sr-Cyrl-CS"/>
        </w:rPr>
        <w:t xml:space="preserve"> </w:t>
      </w:r>
      <w:r w:rsidRPr="00F3726B">
        <w:rPr>
          <w:rFonts w:ascii="Arial" w:hAnsi="Arial" w:cs="Arial"/>
          <w:lang w:val="sr-Cyrl-CS"/>
        </w:rPr>
        <w:t>да</w:t>
      </w:r>
      <w:r w:rsidR="00A90E15">
        <w:rPr>
          <w:rFonts w:ascii="Arial" w:hAnsi="Arial" w:cs="Arial"/>
          <w:lang w:val="sr-Cyrl-CS"/>
        </w:rPr>
        <w:t xml:space="preserve"> </w:t>
      </w:r>
      <w:r w:rsidRPr="00F3726B">
        <w:rPr>
          <w:rFonts w:ascii="Arial" w:hAnsi="Arial" w:cs="Arial"/>
          <w:lang w:val="sr-Cyrl-CS"/>
        </w:rPr>
        <w:t>ће</w:t>
      </w:r>
      <w:r w:rsidR="00A90E15">
        <w:rPr>
          <w:rFonts w:ascii="Arial" w:hAnsi="Arial" w:cs="Arial"/>
          <w:lang w:val="sr-Cyrl-CS"/>
        </w:rPr>
        <w:t xml:space="preserve"> </w:t>
      </w:r>
      <w:r w:rsidRPr="00F3726B">
        <w:rPr>
          <w:rFonts w:ascii="Arial" w:hAnsi="Arial" w:cs="Arial"/>
          <w:lang w:val="sr-Cyrl-CS"/>
        </w:rPr>
        <w:t>продајни</w:t>
      </w:r>
      <w:r w:rsidR="00A90E15">
        <w:rPr>
          <w:rFonts w:ascii="Arial" w:hAnsi="Arial" w:cs="Arial"/>
          <w:lang w:val="sr-Cyrl-CS"/>
        </w:rPr>
        <w:t xml:space="preserve"> </w:t>
      </w:r>
      <w:r w:rsidRPr="00F3726B">
        <w:rPr>
          <w:rFonts w:ascii="Arial" w:hAnsi="Arial" w:cs="Arial"/>
          <w:lang w:val="sr-Cyrl-CS"/>
        </w:rPr>
        <w:t>налог</w:t>
      </w:r>
      <w:r w:rsidR="00A90E15">
        <w:rPr>
          <w:rFonts w:ascii="Arial" w:hAnsi="Arial" w:cs="Arial"/>
          <w:lang w:val="sr-Cyrl-CS"/>
        </w:rPr>
        <w:t xml:space="preserve"> </w:t>
      </w:r>
      <w:r w:rsidRPr="00F3726B">
        <w:rPr>
          <w:rFonts w:ascii="Arial" w:hAnsi="Arial" w:cs="Arial"/>
          <w:lang w:val="sr-Cyrl-CS"/>
        </w:rPr>
        <w:t>бити</w:t>
      </w:r>
      <w:r w:rsidR="00A90E15">
        <w:rPr>
          <w:rFonts w:ascii="Arial" w:hAnsi="Arial" w:cs="Arial"/>
          <w:lang w:val="sr-Cyrl-CS"/>
        </w:rPr>
        <w:t xml:space="preserve"> </w:t>
      </w:r>
      <w:r w:rsidRPr="00F3726B">
        <w:rPr>
          <w:rFonts w:ascii="Arial" w:hAnsi="Arial" w:cs="Arial"/>
          <w:lang w:val="sr-Cyrl-CS"/>
        </w:rPr>
        <w:t>унесен</w:t>
      </w:r>
      <w:r w:rsidR="00A90E15">
        <w:rPr>
          <w:rFonts w:ascii="Arial" w:hAnsi="Arial" w:cs="Arial"/>
          <w:lang w:val="sr-Cyrl-CS"/>
        </w:rPr>
        <w:t xml:space="preserve"> </w:t>
      </w:r>
      <w:r w:rsidRPr="00F3726B">
        <w:rPr>
          <w:rFonts w:ascii="Arial" w:hAnsi="Arial" w:cs="Arial"/>
          <w:lang w:val="sr-Cyrl-CS"/>
        </w:rPr>
        <w:t>по</w:t>
      </w:r>
      <w:r w:rsidR="00A90E15">
        <w:rPr>
          <w:rFonts w:ascii="Arial" w:hAnsi="Arial" w:cs="Arial"/>
          <w:lang w:val="sr-Cyrl-CS"/>
        </w:rPr>
        <w:t xml:space="preserve"> </w:t>
      </w:r>
      <w:r w:rsidRPr="00F3726B">
        <w:rPr>
          <w:rFonts w:ascii="Arial" w:hAnsi="Arial" w:cs="Arial"/>
          <w:lang w:val="sr-Cyrl-CS"/>
        </w:rPr>
        <w:t>цијени</w:t>
      </w:r>
      <w:r w:rsidR="00A90E15">
        <w:rPr>
          <w:rFonts w:ascii="Arial" w:hAnsi="Arial" w:cs="Arial"/>
          <w:lang w:val="sr-Cyrl-CS"/>
        </w:rPr>
        <w:t xml:space="preserve"> </w:t>
      </w:r>
      <w:r w:rsidRPr="00F3726B">
        <w:rPr>
          <w:rFonts w:ascii="Arial" w:hAnsi="Arial" w:cs="Arial"/>
          <w:lang w:val="sr-Cyrl-CS"/>
        </w:rPr>
        <w:t>од</w:t>
      </w:r>
      <w:r w:rsidR="00ED7EE1" w:rsidRPr="00F3726B">
        <w:rPr>
          <w:rFonts w:ascii="Arial" w:hAnsi="Arial" w:cs="Arial"/>
          <w:lang w:val="sr-Cyrl-CS"/>
        </w:rPr>
        <w:t xml:space="preserve"> 1</w:t>
      </w:r>
      <w:r w:rsidRPr="00F3726B">
        <w:rPr>
          <w:rFonts w:ascii="Arial" w:hAnsi="Arial" w:cs="Arial"/>
          <w:lang w:val="sr-Cyrl-CS"/>
        </w:rPr>
        <w:t>КМ</w:t>
      </w:r>
      <w:r w:rsidR="001278B9" w:rsidRPr="00F3726B">
        <w:rPr>
          <w:rFonts w:ascii="Arial" w:hAnsi="Arial" w:cs="Arial"/>
          <w:lang w:val="sr-Cyrl-CS"/>
        </w:rPr>
        <w:t xml:space="preserve">. </w:t>
      </w:r>
      <w:r w:rsidRPr="00F3726B">
        <w:rPr>
          <w:rFonts w:ascii="Arial" w:hAnsi="Arial" w:cs="Arial"/>
          <w:lang w:val="sr-Cyrl-CS"/>
        </w:rPr>
        <w:t>Стандард</w:t>
      </w:r>
      <w:r w:rsidR="00A90E15">
        <w:rPr>
          <w:rFonts w:ascii="Arial" w:hAnsi="Arial" w:cs="Arial"/>
          <w:lang w:val="sr-Cyrl-CS"/>
        </w:rPr>
        <w:t xml:space="preserve"> </w:t>
      </w:r>
      <w:r w:rsidRPr="00F3726B">
        <w:rPr>
          <w:rFonts w:ascii="Arial" w:hAnsi="Arial" w:cs="Arial"/>
          <w:lang w:val="sr-Cyrl-CS"/>
        </w:rPr>
        <w:t>повећања</w:t>
      </w:r>
      <w:r w:rsidR="00A90E15">
        <w:rPr>
          <w:rFonts w:ascii="Arial" w:hAnsi="Arial" w:cs="Arial"/>
          <w:lang w:val="sr-Cyrl-CS"/>
        </w:rPr>
        <w:t xml:space="preserve"> </w:t>
      </w:r>
      <w:r w:rsidRPr="00F3726B">
        <w:rPr>
          <w:rFonts w:ascii="Arial" w:hAnsi="Arial" w:cs="Arial"/>
          <w:lang w:val="sr-Cyrl-CS"/>
        </w:rPr>
        <w:t>цијене</w:t>
      </w:r>
      <w:r w:rsidR="00A90E15">
        <w:rPr>
          <w:rFonts w:ascii="Arial" w:hAnsi="Arial" w:cs="Arial"/>
          <w:lang w:val="sr-Cyrl-CS"/>
        </w:rPr>
        <w:t xml:space="preserve"> </w:t>
      </w:r>
      <w:r w:rsidRPr="00F3726B">
        <w:rPr>
          <w:rFonts w:ascii="Arial" w:hAnsi="Arial" w:cs="Arial"/>
          <w:lang w:val="sr-Cyrl-CS"/>
        </w:rPr>
        <w:t>је</w:t>
      </w:r>
      <w:r w:rsidR="001278B9" w:rsidRPr="00F3726B">
        <w:rPr>
          <w:rFonts w:ascii="Arial" w:hAnsi="Arial" w:cs="Arial"/>
          <w:lang w:val="sr-Cyrl-CS"/>
        </w:rPr>
        <w:t xml:space="preserve"> 0,01 </w:t>
      </w:r>
      <w:r w:rsidRPr="00F3726B">
        <w:rPr>
          <w:rFonts w:ascii="Arial" w:hAnsi="Arial" w:cs="Arial"/>
          <w:lang w:val="sr-Cyrl-CS"/>
        </w:rPr>
        <w:t>КМ</w:t>
      </w:r>
      <w:r w:rsidR="001278B9" w:rsidRPr="00F3726B">
        <w:rPr>
          <w:rFonts w:ascii="Arial" w:hAnsi="Arial" w:cs="Arial"/>
          <w:lang w:val="sr-Cyrl-CS"/>
        </w:rPr>
        <w:t>;</w:t>
      </w:r>
    </w:p>
    <w:p w14:paraId="42132FB1" w14:textId="77777777" w:rsidR="006D098E" w:rsidRPr="00F3726B" w:rsidRDefault="006D098E" w:rsidP="006D098E">
      <w:pPr>
        <w:spacing w:after="0"/>
        <w:ind w:left="720"/>
        <w:jc w:val="both"/>
        <w:rPr>
          <w:rFonts w:ascii="Arial" w:hAnsi="Arial" w:cs="Arial"/>
          <w:lang w:val="sr-Cyrl-CS"/>
        </w:rPr>
      </w:pPr>
    </w:p>
    <w:p w14:paraId="751977DB" w14:textId="5C172507" w:rsidR="00003EEA" w:rsidRPr="006D098E" w:rsidRDefault="00E96071" w:rsidP="003F6FA5">
      <w:pPr>
        <w:numPr>
          <w:ilvl w:val="0"/>
          <w:numId w:val="26"/>
        </w:numPr>
        <w:spacing w:after="0"/>
        <w:jc w:val="both"/>
        <w:rPr>
          <w:rFonts w:ascii="Arial" w:hAnsi="Arial" w:cs="Arial"/>
          <w:lang w:val="sr-Cyrl-CS"/>
        </w:rPr>
      </w:pPr>
      <w:r w:rsidRPr="00F3726B">
        <w:rPr>
          <w:rFonts w:ascii="Arial" w:hAnsi="Arial" w:cs="Arial"/>
          <w:b/>
          <w:lang w:val="sr-Cyrl-CS"/>
        </w:rPr>
        <w:t>Критеријум</w:t>
      </w:r>
      <w:r w:rsidR="00A90E15">
        <w:rPr>
          <w:rFonts w:ascii="Arial" w:hAnsi="Arial" w:cs="Arial"/>
          <w:b/>
          <w:lang w:val="sr-Cyrl-CS"/>
        </w:rPr>
        <w:t xml:space="preserve"> </w:t>
      </w:r>
      <w:r w:rsidRPr="00F3726B">
        <w:rPr>
          <w:rFonts w:ascii="Arial" w:hAnsi="Arial" w:cs="Arial"/>
          <w:b/>
          <w:lang w:val="sr-Cyrl-CS"/>
        </w:rPr>
        <w:t>успјешности</w:t>
      </w:r>
      <w:r w:rsidR="00A90E15">
        <w:rPr>
          <w:rFonts w:ascii="Arial" w:hAnsi="Arial" w:cs="Arial"/>
          <w:b/>
          <w:lang w:val="sr-Cyrl-CS"/>
        </w:rPr>
        <w:t xml:space="preserve"> </w:t>
      </w:r>
      <w:r w:rsidRPr="00F3726B">
        <w:rPr>
          <w:rFonts w:ascii="Arial" w:hAnsi="Arial" w:cs="Arial"/>
          <w:b/>
          <w:lang w:val="sr-Cyrl-CS"/>
        </w:rPr>
        <w:t>емисије</w:t>
      </w:r>
      <w:r w:rsidR="00B07219" w:rsidRPr="00F3726B">
        <w:rPr>
          <w:rFonts w:ascii="Arial" w:hAnsi="Arial" w:cs="Arial"/>
          <w:lang w:val="sr-Cyrl-CS"/>
        </w:rPr>
        <w:t xml:space="preserve">: </w:t>
      </w:r>
      <w:r w:rsidRPr="00F3726B">
        <w:rPr>
          <w:rFonts w:ascii="Arial" w:hAnsi="Arial" w:cs="Arial"/>
          <w:lang w:val="sr-Cyrl-CS"/>
        </w:rPr>
        <w:t>Емисија</w:t>
      </w:r>
      <w:r w:rsidR="00A90E15">
        <w:rPr>
          <w:rFonts w:ascii="Arial" w:hAnsi="Arial" w:cs="Arial"/>
          <w:lang w:val="sr-Cyrl-CS"/>
        </w:rPr>
        <w:t xml:space="preserve"> </w:t>
      </w:r>
      <w:r w:rsidRPr="00F3726B">
        <w:rPr>
          <w:rFonts w:ascii="Arial" w:hAnsi="Arial" w:cs="Arial"/>
          <w:lang w:val="sr-Cyrl-CS"/>
        </w:rPr>
        <w:t>се</w:t>
      </w:r>
      <w:r w:rsidR="00A90E15">
        <w:rPr>
          <w:rFonts w:ascii="Arial" w:hAnsi="Arial" w:cs="Arial"/>
          <w:lang w:val="sr-Cyrl-CS"/>
        </w:rPr>
        <w:t xml:space="preserve"> </w:t>
      </w:r>
      <w:r w:rsidRPr="00F3726B">
        <w:rPr>
          <w:rFonts w:ascii="Arial" w:hAnsi="Arial" w:cs="Arial"/>
          <w:lang w:val="sr-Cyrl-CS"/>
        </w:rPr>
        <w:t>сматра</w:t>
      </w:r>
      <w:r w:rsidR="00A90E15">
        <w:rPr>
          <w:rFonts w:ascii="Arial" w:hAnsi="Arial" w:cs="Arial"/>
          <w:lang w:val="sr-Cyrl-CS"/>
        </w:rPr>
        <w:t xml:space="preserve"> </w:t>
      </w:r>
      <w:r w:rsidRPr="00F3726B">
        <w:rPr>
          <w:rFonts w:ascii="Arial" w:hAnsi="Arial" w:cs="Arial"/>
          <w:lang w:val="sr-Cyrl-CS"/>
        </w:rPr>
        <w:t>успјешном</w:t>
      </w:r>
      <w:r w:rsidR="00A90E15">
        <w:rPr>
          <w:rFonts w:ascii="Arial" w:hAnsi="Arial" w:cs="Arial"/>
          <w:lang w:val="sr-Cyrl-CS"/>
        </w:rPr>
        <w:t xml:space="preserve"> </w:t>
      </w:r>
      <w:r w:rsidRPr="00F3726B">
        <w:rPr>
          <w:rFonts w:ascii="Arial" w:hAnsi="Arial" w:cs="Arial"/>
          <w:lang w:val="sr-Cyrl-CS"/>
        </w:rPr>
        <w:t>ако</w:t>
      </w:r>
      <w:r w:rsidR="00FC4C56" w:rsidRPr="00F3726B">
        <w:rPr>
          <w:rFonts w:ascii="Arial" w:hAnsi="Arial" w:cs="Arial"/>
          <w:lang w:val="sr-Cyrl-BA"/>
        </w:rPr>
        <w:t>,</w:t>
      </w:r>
      <w:r w:rsidR="00A90E15">
        <w:rPr>
          <w:rFonts w:ascii="Arial" w:hAnsi="Arial" w:cs="Arial"/>
          <w:lang w:val="sr-Cyrl-BA"/>
        </w:rPr>
        <w:t xml:space="preserve"> </w:t>
      </w:r>
      <w:r w:rsidRPr="00F3726B">
        <w:rPr>
          <w:rFonts w:ascii="Arial" w:hAnsi="Arial" w:cs="Arial"/>
          <w:lang w:val="sr-Cyrl-CS"/>
        </w:rPr>
        <w:t>у</w:t>
      </w:r>
      <w:r w:rsidR="00A90E15">
        <w:rPr>
          <w:rFonts w:ascii="Arial" w:hAnsi="Arial" w:cs="Arial"/>
          <w:lang w:val="sr-Cyrl-CS"/>
        </w:rPr>
        <w:t xml:space="preserve"> </w:t>
      </w:r>
      <w:r w:rsidRPr="00F3726B">
        <w:rPr>
          <w:rFonts w:ascii="Arial" w:hAnsi="Arial" w:cs="Arial"/>
          <w:lang w:val="sr-Cyrl-CS"/>
        </w:rPr>
        <w:t>року</w:t>
      </w:r>
      <w:r w:rsidR="00A90E15">
        <w:rPr>
          <w:rFonts w:ascii="Arial" w:hAnsi="Arial" w:cs="Arial"/>
          <w:lang w:val="sr-Cyrl-CS"/>
        </w:rPr>
        <w:t xml:space="preserve"> </w:t>
      </w:r>
      <w:r w:rsidR="002D5E2F" w:rsidRPr="00E31C4C">
        <w:rPr>
          <w:rFonts w:ascii="Arial" w:hAnsi="Arial" w:cs="Arial"/>
          <w:lang w:val="sr-Cyrl-CS"/>
        </w:rPr>
        <w:t xml:space="preserve">од </w:t>
      </w:r>
      <w:r w:rsidR="00C16C0A" w:rsidRPr="00C16C0A">
        <w:rPr>
          <w:rFonts w:ascii="Arial" w:hAnsi="Arial" w:cs="Arial"/>
          <w:highlight w:val="green"/>
          <w:lang w:val="sr-Cyrl-BA"/>
        </w:rPr>
        <w:t>10</w:t>
      </w:r>
      <w:r w:rsidR="002D5E2F" w:rsidRPr="00E31C4C">
        <w:rPr>
          <w:rFonts w:ascii="Arial" w:hAnsi="Arial" w:cs="Arial"/>
          <w:lang w:val="sr-Cyrl-CS"/>
        </w:rPr>
        <w:t xml:space="preserve"> дана</w:t>
      </w:r>
      <w:r w:rsidR="00B35542">
        <w:rPr>
          <w:rFonts w:ascii="Arial" w:hAnsi="Arial" w:cs="Arial"/>
          <w:lang w:val="sr-Cyrl-CS"/>
        </w:rPr>
        <w:t>,</w:t>
      </w:r>
      <w:r w:rsidR="00A90E15">
        <w:rPr>
          <w:rFonts w:ascii="Arial" w:hAnsi="Arial" w:cs="Arial"/>
          <w:lang w:val="sr-Cyrl-CS"/>
        </w:rPr>
        <w:t xml:space="preserve"> </w:t>
      </w:r>
      <w:r w:rsidRPr="00E31C4C">
        <w:rPr>
          <w:rFonts w:ascii="Arial" w:hAnsi="Arial" w:cs="Arial"/>
          <w:lang w:val="sr-Cyrl-CS"/>
        </w:rPr>
        <w:t>предвиђеном</w:t>
      </w:r>
      <w:r w:rsidR="00A90E15">
        <w:rPr>
          <w:rFonts w:ascii="Arial" w:hAnsi="Arial" w:cs="Arial"/>
          <w:lang w:val="sr-Cyrl-CS"/>
        </w:rPr>
        <w:t xml:space="preserve"> </w:t>
      </w:r>
      <w:r w:rsidRPr="00E31C4C">
        <w:rPr>
          <w:rFonts w:ascii="Arial" w:hAnsi="Arial" w:cs="Arial"/>
          <w:lang w:val="sr-Cyrl-CS"/>
        </w:rPr>
        <w:t>за</w:t>
      </w:r>
      <w:r w:rsidR="00A90E15">
        <w:rPr>
          <w:rFonts w:ascii="Arial" w:hAnsi="Arial" w:cs="Arial"/>
          <w:lang w:val="sr-Cyrl-CS"/>
        </w:rPr>
        <w:t xml:space="preserve"> </w:t>
      </w:r>
      <w:r w:rsidRPr="00E31C4C">
        <w:rPr>
          <w:rFonts w:ascii="Arial" w:hAnsi="Arial" w:cs="Arial"/>
          <w:lang w:val="sr-Cyrl-CS"/>
        </w:rPr>
        <w:t>упис</w:t>
      </w:r>
      <w:r w:rsidR="00A90E15">
        <w:rPr>
          <w:rFonts w:ascii="Arial" w:hAnsi="Arial" w:cs="Arial"/>
          <w:lang w:val="sr-Cyrl-CS"/>
        </w:rPr>
        <w:t xml:space="preserve"> </w:t>
      </w:r>
      <w:r w:rsidRPr="00E31C4C">
        <w:rPr>
          <w:rFonts w:ascii="Arial" w:hAnsi="Arial" w:cs="Arial"/>
          <w:lang w:val="sr-Cyrl-CS"/>
        </w:rPr>
        <w:t>и</w:t>
      </w:r>
      <w:r w:rsidR="00A90E15">
        <w:rPr>
          <w:rFonts w:ascii="Arial" w:hAnsi="Arial" w:cs="Arial"/>
          <w:lang w:val="sr-Cyrl-CS"/>
        </w:rPr>
        <w:t xml:space="preserve"> </w:t>
      </w:r>
      <w:r w:rsidRPr="00E31C4C">
        <w:rPr>
          <w:rFonts w:ascii="Arial" w:hAnsi="Arial" w:cs="Arial"/>
          <w:lang w:val="sr-Cyrl-CS"/>
        </w:rPr>
        <w:t>уплату</w:t>
      </w:r>
      <w:r w:rsidR="00FC4C56" w:rsidRPr="00E31C4C">
        <w:rPr>
          <w:rFonts w:ascii="Arial" w:hAnsi="Arial" w:cs="Arial"/>
          <w:lang w:val="sr-Cyrl-BA"/>
        </w:rPr>
        <w:t xml:space="preserve">, </w:t>
      </w:r>
      <w:r w:rsidRPr="00E31C4C">
        <w:rPr>
          <w:rFonts w:ascii="Arial" w:hAnsi="Arial" w:cs="Arial"/>
          <w:lang w:val="sr-Cyrl-BA"/>
        </w:rPr>
        <w:t>буде</w:t>
      </w:r>
      <w:r w:rsidR="00A90E15">
        <w:rPr>
          <w:rFonts w:ascii="Arial" w:hAnsi="Arial" w:cs="Arial"/>
          <w:lang w:val="sr-Cyrl-CS"/>
        </w:rPr>
        <w:t xml:space="preserve"> </w:t>
      </w:r>
      <w:r w:rsidRPr="00E31C4C">
        <w:rPr>
          <w:rFonts w:ascii="Arial" w:hAnsi="Arial" w:cs="Arial"/>
          <w:lang w:val="sr-Cyrl-CS"/>
        </w:rPr>
        <w:t>писано</w:t>
      </w:r>
      <w:r w:rsidR="00A90E15">
        <w:rPr>
          <w:rFonts w:ascii="Arial" w:hAnsi="Arial" w:cs="Arial"/>
          <w:lang w:val="sr-Cyrl-CS"/>
        </w:rPr>
        <w:t xml:space="preserve"> </w:t>
      </w:r>
      <w:r w:rsidRPr="00E31C4C">
        <w:rPr>
          <w:rFonts w:ascii="Arial" w:hAnsi="Arial" w:cs="Arial"/>
          <w:lang w:val="sr-Cyrl-CS"/>
        </w:rPr>
        <w:t>и</w:t>
      </w:r>
      <w:r w:rsidR="00A90E15">
        <w:rPr>
          <w:rFonts w:ascii="Arial" w:hAnsi="Arial" w:cs="Arial"/>
          <w:lang w:val="sr-Cyrl-CS"/>
        </w:rPr>
        <w:t xml:space="preserve"> </w:t>
      </w:r>
      <w:r w:rsidRPr="00E31C4C">
        <w:rPr>
          <w:rFonts w:ascii="Arial" w:hAnsi="Arial" w:cs="Arial"/>
          <w:lang w:val="sr-Cyrl-CS"/>
        </w:rPr>
        <w:t>уплаћено</w:t>
      </w:r>
      <w:r w:rsidR="00A90E15">
        <w:rPr>
          <w:rFonts w:ascii="Arial" w:hAnsi="Arial" w:cs="Arial"/>
          <w:lang w:val="sr-Cyrl-CS"/>
        </w:rPr>
        <w:t xml:space="preserve"> </w:t>
      </w:r>
      <w:r w:rsidRPr="00E31C4C">
        <w:rPr>
          <w:rFonts w:ascii="Arial" w:hAnsi="Arial" w:cs="Arial"/>
          <w:lang w:val="sr-Cyrl-CS"/>
        </w:rPr>
        <w:t>најмање</w:t>
      </w:r>
      <w:r w:rsidR="00A90E15">
        <w:rPr>
          <w:rFonts w:ascii="Arial" w:hAnsi="Arial" w:cs="Arial"/>
          <w:lang w:val="sr-Cyrl-CS"/>
        </w:rPr>
        <w:t xml:space="preserve"> </w:t>
      </w:r>
      <w:r w:rsidR="007F7B65" w:rsidRPr="00C16C0A">
        <w:rPr>
          <w:rFonts w:ascii="Arial" w:hAnsi="Arial" w:cs="Arial"/>
          <w:highlight w:val="green"/>
          <w:lang w:val="bs-Latn-BA"/>
        </w:rPr>
        <w:t>10</w:t>
      </w:r>
      <w:r w:rsidR="001E4A9C" w:rsidRPr="00C16C0A">
        <w:rPr>
          <w:rFonts w:ascii="Arial" w:hAnsi="Arial" w:cs="Arial"/>
          <w:highlight w:val="green"/>
          <w:lang w:val="bs-Latn-BA"/>
        </w:rPr>
        <w:t>0</w:t>
      </w:r>
      <w:r w:rsidR="00003EEA" w:rsidRPr="00C16C0A">
        <w:rPr>
          <w:rFonts w:ascii="Arial" w:hAnsi="Arial" w:cs="Arial"/>
          <w:highlight w:val="green"/>
          <w:lang w:val="sr-Cyrl-CS"/>
        </w:rPr>
        <w:t>%</w:t>
      </w:r>
      <w:r w:rsidR="00003EEA" w:rsidRPr="00E31C4C">
        <w:rPr>
          <w:rFonts w:ascii="Arial" w:hAnsi="Arial" w:cs="Arial"/>
          <w:lang w:val="sr-Cyrl-CS"/>
        </w:rPr>
        <w:t xml:space="preserve"> </w:t>
      </w:r>
      <w:r w:rsidRPr="00E31C4C">
        <w:rPr>
          <w:rFonts w:ascii="Arial" w:hAnsi="Arial" w:cs="Arial"/>
          <w:lang w:val="sr-Cyrl-BA"/>
        </w:rPr>
        <w:t>обвезница</w:t>
      </w:r>
      <w:r w:rsidR="00A90E15">
        <w:rPr>
          <w:rFonts w:ascii="Arial" w:hAnsi="Arial" w:cs="Arial"/>
          <w:lang w:val="sr-Cyrl-BA"/>
        </w:rPr>
        <w:t xml:space="preserve"> </w:t>
      </w:r>
      <w:r w:rsidRPr="00E31C4C">
        <w:rPr>
          <w:rFonts w:ascii="Arial" w:hAnsi="Arial" w:cs="Arial"/>
          <w:lang w:val="sr-Cyrl-CS"/>
        </w:rPr>
        <w:t>понуђених</w:t>
      </w:r>
      <w:r w:rsidR="00A90E15">
        <w:rPr>
          <w:rFonts w:ascii="Arial" w:hAnsi="Arial" w:cs="Arial"/>
          <w:lang w:val="sr-Cyrl-CS"/>
        </w:rPr>
        <w:t xml:space="preserve"> </w:t>
      </w:r>
      <w:r w:rsidRPr="00E31C4C">
        <w:rPr>
          <w:rFonts w:ascii="Arial" w:hAnsi="Arial" w:cs="Arial"/>
          <w:lang w:val="sr-Cyrl-CS"/>
        </w:rPr>
        <w:t>у</w:t>
      </w:r>
      <w:r w:rsidR="00A90E15">
        <w:rPr>
          <w:rFonts w:ascii="Arial" w:hAnsi="Arial" w:cs="Arial"/>
          <w:lang w:val="sr-Cyrl-CS"/>
        </w:rPr>
        <w:t xml:space="preserve"> </w:t>
      </w:r>
      <w:r w:rsidRPr="00E31C4C">
        <w:rPr>
          <w:rFonts w:ascii="Arial" w:hAnsi="Arial" w:cs="Arial"/>
          <w:lang w:val="sr-Latn-BA"/>
        </w:rPr>
        <w:t>Јединственом</w:t>
      </w:r>
      <w:r w:rsidR="00A90E15">
        <w:rPr>
          <w:rFonts w:ascii="Arial" w:hAnsi="Arial" w:cs="Arial"/>
          <w:lang w:val="sr-Cyrl-BA"/>
        </w:rPr>
        <w:t xml:space="preserve"> </w:t>
      </w:r>
      <w:r w:rsidRPr="00E31C4C">
        <w:rPr>
          <w:rFonts w:ascii="Arial" w:hAnsi="Arial" w:cs="Arial"/>
          <w:lang w:val="sr-Latn-BA"/>
        </w:rPr>
        <w:t>п</w:t>
      </w:r>
      <w:r w:rsidRPr="00E31C4C">
        <w:rPr>
          <w:rFonts w:ascii="Arial" w:hAnsi="Arial" w:cs="Arial"/>
          <w:lang w:val="sr-Cyrl-CS"/>
        </w:rPr>
        <w:t>роспекту</w:t>
      </w:r>
      <w:r w:rsidR="00003EEA" w:rsidRPr="00E31C4C">
        <w:rPr>
          <w:rFonts w:ascii="Arial" w:hAnsi="Arial" w:cs="Arial"/>
          <w:lang w:val="sr-Cyrl-CS"/>
        </w:rPr>
        <w:t>;</w:t>
      </w:r>
    </w:p>
    <w:p w14:paraId="6D18159A" w14:textId="77777777" w:rsidR="006D098E" w:rsidRPr="00E31C4C" w:rsidRDefault="006D098E" w:rsidP="006D098E">
      <w:pPr>
        <w:spacing w:after="0"/>
        <w:ind w:left="720"/>
        <w:jc w:val="both"/>
        <w:rPr>
          <w:rFonts w:ascii="Arial" w:hAnsi="Arial" w:cs="Arial"/>
          <w:lang w:val="sr-Cyrl-CS"/>
        </w:rPr>
      </w:pPr>
    </w:p>
    <w:p w14:paraId="50019753" w14:textId="622E2DFA" w:rsidR="00003EEA" w:rsidRPr="006D098E" w:rsidRDefault="00E96071" w:rsidP="003F6FA5">
      <w:pPr>
        <w:numPr>
          <w:ilvl w:val="0"/>
          <w:numId w:val="26"/>
        </w:numPr>
        <w:spacing w:after="0"/>
        <w:jc w:val="both"/>
        <w:rPr>
          <w:rFonts w:ascii="Arial" w:hAnsi="Arial" w:cs="Arial"/>
          <w:lang w:val="sr-Cyrl-CS"/>
        </w:rPr>
      </w:pPr>
      <w:r w:rsidRPr="00E31C4C">
        <w:rPr>
          <w:rFonts w:ascii="Arial" w:hAnsi="Arial" w:cs="Arial"/>
          <w:b/>
          <w:lang w:val="sr-Cyrl-CS"/>
        </w:rPr>
        <w:t>Вријеме</w:t>
      </w:r>
      <w:r w:rsidR="00A90E15">
        <w:rPr>
          <w:rFonts w:ascii="Arial" w:hAnsi="Arial" w:cs="Arial"/>
          <w:b/>
          <w:lang w:val="sr-Cyrl-CS"/>
        </w:rPr>
        <w:t xml:space="preserve"> </w:t>
      </w:r>
      <w:r w:rsidRPr="00E31C4C">
        <w:rPr>
          <w:rFonts w:ascii="Arial" w:hAnsi="Arial" w:cs="Arial"/>
          <w:b/>
          <w:lang w:val="sr-Cyrl-CS"/>
        </w:rPr>
        <w:t>почетка</w:t>
      </w:r>
      <w:r w:rsidR="00A90E15">
        <w:rPr>
          <w:rFonts w:ascii="Arial" w:hAnsi="Arial" w:cs="Arial"/>
          <w:b/>
          <w:lang w:val="sr-Cyrl-CS"/>
        </w:rPr>
        <w:t xml:space="preserve"> </w:t>
      </w:r>
      <w:r w:rsidRPr="00E31C4C">
        <w:rPr>
          <w:rFonts w:ascii="Arial" w:hAnsi="Arial" w:cs="Arial"/>
          <w:b/>
          <w:lang w:val="sr-Cyrl-CS"/>
        </w:rPr>
        <w:t>изавршетка</w:t>
      </w:r>
      <w:r w:rsidR="00A90E15">
        <w:rPr>
          <w:rFonts w:ascii="Arial" w:hAnsi="Arial" w:cs="Arial"/>
          <w:b/>
          <w:lang w:val="sr-Cyrl-CS"/>
        </w:rPr>
        <w:t xml:space="preserve"> </w:t>
      </w:r>
      <w:r w:rsidRPr="00E31C4C">
        <w:rPr>
          <w:rFonts w:ascii="Arial" w:hAnsi="Arial" w:cs="Arial"/>
          <w:b/>
          <w:lang w:val="sr-Cyrl-CS"/>
        </w:rPr>
        <w:t>уписа</w:t>
      </w:r>
      <w:r w:rsidR="00A90E15">
        <w:rPr>
          <w:rFonts w:ascii="Arial" w:hAnsi="Arial" w:cs="Arial"/>
          <w:b/>
          <w:lang w:val="sr-Cyrl-CS"/>
        </w:rPr>
        <w:t xml:space="preserve"> </w:t>
      </w:r>
      <w:r w:rsidRPr="00E31C4C">
        <w:rPr>
          <w:rFonts w:ascii="Arial" w:hAnsi="Arial" w:cs="Arial"/>
          <w:b/>
          <w:lang w:val="sr-Cyrl-CS"/>
        </w:rPr>
        <w:t>и</w:t>
      </w:r>
      <w:r w:rsidR="00A90E15">
        <w:rPr>
          <w:rFonts w:ascii="Arial" w:hAnsi="Arial" w:cs="Arial"/>
          <w:b/>
          <w:lang w:val="sr-Cyrl-CS"/>
        </w:rPr>
        <w:t xml:space="preserve"> </w:t>
      </w:r>
      <w:r w:rsidRPr="00E31C4C">
        <w:rPr>
          <w:rFonts w:ascii="Arial" w:hAnsi="Arial" w:cs="Arial"/>
          <w:b/>
          <w:lang w:val="sr-Cyrl-CS"/>
        </w:rPr>
        <w:t>уплате</w:t>
      </w:r>
      <w:r w:rsidR="00A22EB3" w:rsidRPr="00E31C4C">
        <w:rPr>
          <w:rFonts w:ascii="Arial" w:hAnsi="Arial" w:cs="Arial"/>
        </w:rPr>
        <w:t xml:space="preserve">: </w:t>
      </w:r>
      <w:r w:rsidRPr="00E31C4C">
        <w:rPr>
          <w:rFonts w:ascii="Arial" w:hAnsi="Arial" w:cs="Arial"/>
        </w:rPr>
        <w:t>Дан</w:t>
      </w:r>
      <w:r w:rsidR="00A90E15">
        <w:rPr>
          <w:rFonts w:ascii="Arial" w:hAnsi="Arial" w:cs="Arial"/>
          <w:lang w:val="sr-Cyrl-BA"/>
        </w:rPr>
        <w:t xml:space="preserve"> </w:t>
      </w:r>
      <w:r w:rsidRPr="00E31C4C">
        <w:rPr>
          <w:rFonts w:ascii="Arial" w:hAnsi="Arial" w:cs="Arial"/>
        </w:rPr>
        <w:t>почетка</w:t>
      </w:r>
      <w:r w:rsidR="00A90E15">
        <w:rPr>
          <w:rFonts w:ascii="Arial" w:hAnsi="Arial" w:cs="Arial"/>
          <w:lang w:val="sr-Cyrl-BA"/>
        </w:rPr>
        <w:t xml:space="preserve"> </w:t>
      </w:r>
      <w:r w:rsidRPr="00E31C4C">
        <w:rPr>
          <w:rFonts w:ascii="Arial" w:hAnsi="Arial" w:cs="Arial"/>
        </w:rPr>
        <w:t>уписа</w:t>
      </w:r>
      <w:r w:rsidR="00A90E15">
        <w:rPr>
          <w:rFonts w:ascii="Arial" w:hAnsi="Arial" w:cs="Arial"/>
          <w:lang w:val="sr-Cyrl-BA"/>
        </w:rPr>
        <w:t xml:space="preserve"> </w:t>
      </w:r>
      <w:r w:rsidRPr="00E31C4C">
        <w:rPr>
          <w:rFonts w:ascii="Arial" w:hAnsi="Arial" w:cs="Arial"/>
        </w:rPr>
        <w:t>и</w:t>
      </w:r>
      <w:r w:rsidR="00A90E15">
        <w:rPr>
          <w:rFonts w:ascii="Arial" w:hAnsi="Arial" w:cs="Arial"/>
          <w:lang w:val="sr-Cyrl-BA"/>
        </w:rPr>
        <w:t xml:space="preserve"> </w:t>
      </w:r>
      <w:r w:rsidRPr="00E31C4C">
        <w:rPr>
          <w:rFonts w:ascii="Arial" w:hAnsi="Arial" w:cs="Arial"/>
        </w:rPr>
        <w:t>уплате</w:t>
      </w:r>
      <w:r w:rsidR="00A90E15">
        <w:rPr>
          <w:rFonts w:ascii="Arial" w:hAnsi="Arial" w:cs="Arial"/>
          <w:lang w:val="sr-Cyrl-BA"/>
        </w:rPr>
        <w:t xml:space="preserve"> </w:t>
      </w:r>
      <w:r w:rsidRPr="00E31C4C">
        <w:rPr>
          <w:rFonts w:ascii="Arial" w:hAnsi="Arial" w:cs="Arial"/>
        </w:rPr>
        <w:t>обвезница</w:t>
      </w:r>
      <w:r w:rsidR="00F3726B" w:rsidRPr="00E31C4C">
        <w:rPr>
          <w:rFonts w:ascii="Arial" w:hAnsi="Arial" w:cs="Arial"/>
        </w:rPr>
        <w:t>, односно дан уноса продајног налога у берзански систем трговања (БСТ) од стране берзанског посредника „Адвантис Брокер</w:t>
      </w:r>
      <w:r w:rsidR="006D6526">
        <w:rPr>
          <w:rFonts w:ascii="Arial" w:hAnsi="Arial" w:cs="Arial"/>
        </w:rPr>
        <w:t>“ а.д. Бања Лука</w:t>
      </w:r>
      <w:r w:rsidR="00F3726B" w:rsidRPr="00E31C4C">
        <w:rPr>
          <w:rFonts w:ascii="Arial" w:hAnsi="Arial" w:cs="Arial"/>
        </w:rPr>
        <w:t xml:space="preserve">, </w:t>
      </w:r>
      <w:r w:rsidRPr="00E31C4C">
        <w:rPr>
          <w:rFonts w:ascii="Arial" w:hAnsi="Arial" w:cs="Arial"/>
        </w:rPr>
        <w:t>биће</w:t>
      </w:r>
      <w:r w:rsidR="00A90E15">
        <w:rPr>
          <w:rFonts w:ascii="Arial" w:hAnsi="Arial" w:cs="Arial"/>
          <w:lang w:val="sr-Cyrl-BA"/>
        </w:rPr>
        <w:t xml:space="preserve"> </w:t>
      </w:r>
      <w:r w:rsidRPr="00E31C4C">
        <w:rPr>
          <w:rFonts w:ascii="Arial" w:hAnsi="Arial" w:cs="Arial"/>
        </w:rPr>
        <w:t>утврђен</w:t>
      </w:r>
      <w:r w:rsidR="00A90E15">
        <w:rPr>
          <w:rFonts w:ascii="Arial" w:hAnsi="Arial" w:cs="Arial"/>
          <w:lang w:val="sr-Cyrl-BA"/>
        </w:rPr>
        <w:t xml:space="preserve"> </w:t>
      </w:r>
      <w:r w:rsidRPr="00E31C4C">
        <w:rPr>
          <w:rFonts w:ascii="Arial" w:hAnsi="Arial" w:cs="Arial"/>
        </w:rPr>
        <w:t>у</w:t>
      </w:r>
      <w:r w:rsidR="00A90E15">
        <w:rPr>
          <w:rFonts w:ascii="Arial" w:hAnsi="Arial" w:cs="Arial"/>
          <w:lang w:val="sr-Cyrl-BA"/>
        </w:rPr>
        <w:t xml:space="preserve"> </w:t>
      </w:r>
      <w:r w:rsidRPr="00E31C4C">
        <w:rPr>
          <w:rFonts w:ascii="Arial" w:hAnsi="Arial" w:cs="Arial"/>
        </w:rPr>
        <w:t>јавном</w:t>
      </w:r>
      <w:r w:rsidR="00A90E15">
        <w:rPr>
          <w:rFonts w:ascii="Arial" w:hAnsi="Arial" w:cs="Arial"/>
          <w:lang w:val="sr-Cyrl-BA"/>
        </w:rPr>
        <w:t xml:space="preserve"> </w:t>
      </w:r>
      <w:r w:rsidRPr="00E31C4C">
        <w:rPr>
          <w:rFonts w:ascii="Arial" w:hAnsi="Arial" w:cs="Arial"/>
        </w:rPr>
        <w:t>позиву</w:t>
      </w:r>
      <w:r w:rsidR="00A90E15">
        <w:rPr>
          <w:rFonts w:ascii="Arial" w:hAnsi="Arial" w:cs="Arial"/>
          <w:lang w:val="sr-Cyrl-BA"/>
        </w:rPr>
        <w:t xml:space="preserve"> </w:t>
      </w:r>
      <w:r w:rsidRPr="00E31C4C">
        <w:rPr>
          <w:rFonts w:ascii="Arial" w:hAnsi="Arial" w:cs="Arial"/>
        </w:rPr>
        <w:t>за</w:t>
      </w:r>
      <w:r w:rsidR="00A90E15">
        <w:rPr>
          <w:rFonts w:ascii="Arial" w:hAnsi="Arial" w:cs="Arial"/>
          <w:lang w:val="sr-Cyrl-BA"/>
        </w:rPr>
        <w:t xml:space="preserve"> </w:t>
      </w:r>
      <w:r w:rsidRPr="00E31C4C">
        <w:rPr>
          <w:rFonts w:ascii="Arial" w:hAnsi="Arial" w:cs="Arial"/>
        </w:rPr>
        <w:t>упис</w:t>
      </w:r>
      <w:r w:rsidR="00A90E15">
        <w:rPr>
          <w:rFonts w:ascii="Arial" w:hAnsi="Arial" w:cs="Arial"/>
          <w:lang w:val="sr-Cyrl-BA"/>
        </w:rPr>
        <w:t xml:space="preserve"> </w:t>
      </w:r>
      <w:r w:rsidRPr="00E31C4C">
        <w:rPr>
          <w:rFonts w:ascii="Arial" w:hAnsi="Arial" w:cs="Arial"/>
        </w:rPr>
        <w:t>и</w:t>
      </w:r>
      <w:r w:rsidR="00A90E15">
        <w:rPr>
          <w:rFonts w:ascii="Arial" w:hAnsi="Arial" w:cs="Arial"/>
          <w:lang w:val="sr-Cyrl-BA"/>
        </w:rPr>
        <w:t xml:space="preserve"> </w:t>
      </w:r>
      <w:r w:rsidRPr="00E31C4C">
        <w:rPr>
          <w:rFonts w:ascii="Arial" w:hAnsi="Arial" w:cs="Arial"/>
        </w:rPr>
        <w:t>уплату</w:t>
      </w:r>
      <w:r w:rsidR="00A90E15">
        <w:rPr>
          <w:rFonts w:ascii="Arial" w:hAnsi="Arial" w:cs="Arial"/>
          <w:lang w:val="sr-Cyrl-BA"/>
        </w:rPr>
        <w:t xml:space="preserve"> </w:t>
      </w:r>
      <w:r w:rsidRPr="00E31C4C">
        <w:rPr>
          <w:rFonts w:ascii="Arial" w:hAnsi="Arial" w:cs="Arial"/>
        </w:rPr>
        <w:t>емисије</w:t>
      </w:r>
      <w:r w:rsidR="00A90E15">
        <w:rPr>
          <w:rFonts w:ascii="Arial" w:hAnsi="Arial" w:cs="Arial"/>
          <w:lang w:val="sr-Cyrl-BA"/>
        </w:rPr>
        <w:t xml:space="preserve"> </w:t>
      </w:r>
      <w:r w:rsidRPr="00E31C4C">
        <w:rPr>
          <w:rFonts w:ascii="Arial" w:hAnsi="Arial" w:cs="Arial"/>
        </w:rPr>
        <w:t>обвезница</w:t>
      </w:r>
      <w:r w:rsidR="009A1CA2" w:rsidRPr="00E31C4C">
        <w:rPr>
          <w:rFonts w:ascii="Arial" w:hAnsi="Arial" w:cs="Arial"/>
          <w:lang w:val="sr-Cyrl-BA"/>
        </w:rPr>
        <w:t xml:space="preserve">, </w:t>
      </w:r>
      <w:r w:rsidRPr="00E31C4C">
        <w:rPr>
          <w:rFonts w:ascii="Arial" w:hAnsi="Arial" w:cs="Arial"/>
          <w:lang w:val="sr-Cyrl-BA"/>
        </w:rPr>
        <w:t>који</w:t>
      </w:r>
      <w:r w:rsidR="00A90E15">
        <w:rPr>
          <w:rFonts w:ascii="Arial" w:hAnsi="Arial" w:cs="Arial"/>
          <w:lang w:val="sr-Cyrl-BA"/>
        </w:rPr>
        <w:t xml:space="preserve"> </w:t>
      </w:r>
      <w:r w:rsidRPr="00E31C4C">
        <w:rPr>
          <w:rFonts w:ascii="Arial" w:hAnsi="Arial" w:cs="Arial"/>
          <w:lang w:val="sr-Cyrl-BA"/>
        </w:rPr>
        <w:t>ће</w:t>
      </w:r>
      <w:r w:rsidR="00A90E15">
        <w:rPr>
          <w:rFonts w:ascii="Arial" w:hAnsi="Arial" w:cs="Arial"/>
          <w:lang w:val="sr-Cyrl-BA"/>
        </w:rPr>
        <w:t xml:space="preserve"> </w:t>
      </w:r>
      <w:r w:rsidRPr="00E31C4C">
        <w:rPr>
          <w:rFonts w:ascii="Arial" w:hAnsi="Arial" w:cs="Arial"/>
          <w:lang w:val="sr-Cyrl-BA"/>
        </w:rPr>
        <w:t>бити</w:t>
      </w:r>
      <w:r w:rsidR="00A90E15">
        <w:rPr>
          <w:rFonts w:ascii="Arial" w:hAnsi="Arial" w:cs="Arial"/>
          <w:lang w:val="sr-Cyrl-BA"/>
        </w:rPr>
        <w:t xml:space="preserve"> </w:t>
      </w:r>
      <w:r w:rsidRPr="00E31C4C">
        <w:rPr>
          <w:rFonts w:ascii="Arial" w:hAnsi="Arial" w:cs="Arial"/>
          <w:lang w:val="sr-Cyrl-BA"/>
        </w:rPr>
        <w:t>објављен</w:t>
      </w:r>
      <w:r w:rsidR="00A90E15">
        <w:rPr>
          <w:rFonts w:ascii="Arial" w:hAnsi="Arial" w:cs="Arial"/>
          <w:lang w:val="sr-Cyrl-BA"/>
        </w:rPr>
        <w:t xml:space="preserve"> </w:t>
      </w:r>
      <w:r w:rsidRPr="00E31C4C">
        <w:rPr>
          <w:rFonts w:ascii="Arial" w:hAnsi="Arial" w:cs="Arial"/>
          <w:lang w:val="sr-Latn-CS"/>
        </w:rPr>
        <w:t>на</w:t>
      </w:r>
      <w:r w:rsidR="00A90E15">
        <w:rPr>
          <w:rFonts w:ascii="Arial" w:hAnsi="Arial" w:cs="Arial"/>
          <w:lang w:val="sr-Cyrl-BA"/>
        </w:rPr>
        <w:t xml:space="preserve"> </w:t>
      </w:r>
      <w:r w:rsidRPr="00E31C4C">
        <w:rPr>
          <w:rFonts w:ascii="Arial" w:hAnsi="Arial" w:cs="Arial"/>
          <w:lang w:val="sr-Latn-CS"/>
        </w:rPr>
        <w:t>Интернет</w:t>
      </w:r>
      <w:r w:rsidR="00A90E15">
        <w:rPr>
          <w:rFonts w:ascii="Arial" w:hAnsi="Arial" w:cs="Arial"/>
          <w:lang w:val="sr-Cyrl-BA"/>
        </w:rPr>
        <w:t xml:space="preserve"> </w:t>
      </w:r>
      <w:r w:rsidRPr="00E31C4C">
        <w:rPr>
          <w:rFonts w:ascii="Arial" w:hAnsi="Arial" w:cs="Arial"/>
          <w:lang w:val="sr-Latn-CS"/>
        </w:rPr>
        <w:t>страници</w:t>
      </w:r>
      <w:r w:rsidR="00A90E15">
        <w:rPr>
          <w:rFonts w:ascii="Arial" w:hAnsi="Arial" w:cs="Arial"/>
          <w:lang w:val="sr-Cyrl-BA"/>
        </w:rPr>
        <w:t xml:space="preserve"> </w:t>
      </w:r>
      <w:r w:rsidRPr="00E31C4C">
        <w:rPr>
          <w:rFonts w:ascii="Arial" w:hAnsi="Arial" w:cs="Arial"/>
          <w:lang w:val="sr-Latn-CS"/>
        </w:rPr>
        <w:t>Бањалучке</w:t>
      </w:r>
      <w:r w:rsidR="00A90E15">
        <w:rPr>
          <w:rFonts w:ascii="Arial" w:hAnsi="Arial" w:cs="Arial"/>
          <w:lang w:val="sr-Cyrl-BA"/>
        </w:rPr>
        <w:t xml:space="preserve"> </w:t>
      </w:r>
      <w:r w:rsidRPr="00E31C4C">
        <w:rPr>
          <w:rFonts w:ascii="Arial" w:hAnsi="Arial" w:cs="Arial"/>
          <w:lang w:val="sr-Latn-CS"/>
        </w:rPr>
        <w:t>берзе</w:t>
      </w:r>
      <w:r w:rsidR="009A1CA2" w:rsidRPr="00E31C4C">
        <w:rPr>
          <w:rFonts w:ascii="Arial" w:hAnsi="Arial" w:cs="Arial"/>
          <w:lang w:val="sr-Latn-CS"/>
        </w:rPr>
        <w:t xml:space="preserve">: </w:t>
      </w:r>
      <w:hyperlink r:id="rId9" w:history="1">
        <w:r w:rsidR="009A1CA2" w:rsidRPr="00E31C4C">
          <w:rPr>
            <w:rStyle w:val="Hyperlink"/>
            <w:rFonts w:ascii="Arial" w:hAnsi="Arial" w:cs="Arial"/>
            <w:sz w:val="22"/>
            <w:szCs w:val="22"/>
            <w:lang w:val="sr-Latn-CS"/>
          </w:rPr>
          <w:t>www.</w:t>
        </w:r>
        <w:r w:rsidR="00F3726B" w:rsidRPr="00E31C4C">
          <w:rPr>
            <w:rStyle w:val="Hyperlink"/>
            <w:rFonts w:ascii="Arial" w:hAnsi="Arial" w:cs="Arial"/>
            <w:sz w:val="22"/>
            <w:szCs w:val="22"/>
            <w:lang w:val="sr-Latn-CS"/>
          </w:rPr>
          <w:t>blberza</w:t>
        </w:r>
        <w:r w:rsidR="009A1CA2" w:rsidRPr="00E31C4C">
          <w:rPr>
            <w:rStyle w:val="Hyperlink"/>
            <w:rFonts w:ascii="Arial" w:hAnsi="Arial" w:cs="Arial"/>
            <w:sz w:val="22"/>
            <w:szCs w:val="22"/>
            <w:lang w:val="sr-Latn-CS"/>
          </w:rPr>
          <w:t>.</w:t>
        </w:r>
        <w:r w:rsidR="00F3726B" w:rsidRPr="00E31C4C">
          <w:rPr>
            <w:rStyle w:val="Hyperlink"/>
            <w:rFonts w:ascii="Arial" w:hAnsi="Arial" w:cs="Arial"/>
            <w:sz w:val="22"/>
            <w:szCs w:val="22"/>
            <w:lang w:val="sr-Latn-CS"/>
          </w:rPr>
          <w:t>com</w:t>
        </w:r>
      </w:hyperlink>
      <w:r w:rsidR="00A90E15">
        <w:rPr>
          <w:lang w:val="sr-Cyrl-BA"/>
        </w:rPr>
        <w:t xml:space="preserve"> </w:t>
      </w:r>
      <w:r w:rsidRPr="00E31C4C">
        <w:rPr>
          <w:rFonts w:ascii="Arial" w:hAnsi="Arial" w:cs="Arial"/>
          <w:lang w:val="sr-Latn-CS"/>
        </w:rPr>
        <w:t>и</w:t>
      </w:r>
      <w:r w:rsidR="00A90E15">
        <w:rPr>
          <w:rFonts w:ascii="Arial" w:hAnsi="Arial" w:cs="Arial"/>
          <w:lang w:val="sr-Cyrl-BA"/>
        </w:rPr>
        <w:t xml:space="preserve"> </w:t>
      </w:r>
      <w:r w:rsidRPr="00E31C4C">
        <w:rPr>
          <w:rFonts w:ascii="Arial" w:hAnsi="Arial" w:cs="Arial"/>
          <w:lang w:val="sr-Cyrl-BA"/>
        </w:rPr>
        <w:t>у</w:t>
      </w:r>
      <w:r w:rsidR="00A90E15">
        <w:rPr>
          <w:rFonts w:ascii="Arial" w:hAnsi="Arial" w:cs="Arial"/>
          <w:lang w:val="sr-Cyrl-BA"/>
        </w:rPr>
        <w:t xml:space="preserve"> </w:t>
      </w:r>
      <w:r w:rsidRPr="00E31C4C">
        <w:rPr>
          <w:rFonts w:ascii="Arial" w:hAnsi="Arial" w:cs="Arial"/>
        </w:rPr>
        <w:t>дневним</w:t>
      </w:r>
      <w:r w:rsidR="00A90E15">
        <w:rPr>
          <w:rFonts w:ascii="Arial" w:hAnsi="Arial" w:cs="Arial"/>
          <w:lang w:val="sr-Cyrl-BA"/>
        </w:rPr>
        <w:t xml:space="preserve"> </w:t>
      </w:r>
      <w:r w:rsidRPr="00E31C4C">
        <w:rPr>
          <w:rFonts w:ascii="Arial" w:hAnsi="Arial" w:cs="Arial"/>
        </w:rPr>
        <w:t>новинама</w:t>
      </w:r>
      <w:r w:rsidR="00A90E15">
        <w:rPr>
          <w:rFonts w:ascii="Arial" w:hAnsi="Arial" w:cs="Arial"/>
          <w:lang w:val="sr-Cyrl-BA"/>
        </w:rPr>
        <w:t xml:space="preserve"> </w:t>
      </w:r>
      <w:r w:rsidRPr="00E31C4C">
        <w:rPr>
          <w:rFonts w:ascii="Arial" w:hAnsi="Arial" w:cs="Arial"/>
        </w:rPr>
        <w:t>које</w:t>
      </w:r>
      <w:r w:rsidR="00A90E15">
        <w:rPr>
          <w:rFonts w:ascii="Arial" w:hAnsi="Arial" w:cs="Arial"/>
          <w:lang w:val="sr-Cyrl-BA"/>
        </w:rPr>
        <w:t xml:space="preserve"> </w:t>
      </w:r>
      <w:r w:rsidRPr="00E31C4C">
        <w:rPr>
          <w:rFonts w:ascii="Arial" w:hAnsi="Arial" w:cs="Arial"/>
        </w:rPr>
        <w:t>се</w:t>
      </w:r>
      <w:r w:rsidR="00A90E15">
        <w:rPr>
          <w:rFonts w:ascii="Arial" w:hAnsi="Arial" w:cs="Arial"/>
          <w:lang w:val="sr-Cyrl-BA"/>
        </w:rPr>
        <w:t xml:space="preserve"> </w:t>
      </w:r>
      <w:r w:rsidRPr="00E31C4C">
        <w:rPr>
          <w:rFonts w:ascii="Arial" w:hAnsi="Arial" w:cs="Arial"/>
        </w:rPr>
        <w:t>дистрибуирају</w:t>
      </w:r>
      <w:r w:rsidR="00A90E15">
        <w:rPr>
          <w:rFonts w:ascii="Arial" w:hAnsi="Arial" w:cs="Arial"/>
          <w:lang w:val="sr-Cyrl-BA"/>
        </w:rPr>
        <w:t xml:space="preserve"> </w:t>
      </w:r>
      <w:r w:rsidRPr="00E31C4C">
        <w:rPr>
          <w:rFonts w:ascii="Arial" w:hAnsi="Arial" w:cs="Arial"/>
        </w:rPr>
        <w:t>на</w:t>
      </w:r>
      <w:r w:rsidR="00A90E15">
        <w:rPr>
          <w:rFonts w:ascii="Arial" w:hAnsi="Arial" w:cs="Arial"/>
          <w:lang w:val="sr-Cyrl-BA"/>
        </w:rPr>
        <w:t xml:space="preserve"> </w:t>
      </w:r>
      <w:r w:rsidRPr="00E31C4C">
        <w:rPr>
          <w:rFonts w:ascii="Arial" w:hAnsi="Arial" w:cs="Arial"/>
        </w:rPr>
        <w:t>цијелој</w:t>
      </w:r>
      <w:r w:rsidR="00A90E15">
        <w:rPr>
          <w:rFonts w:ascii="Arial" w:hAnsi="Arial" w:cs="Arial"/>
          <w:lang w:val="sr-Cyrl-BA"/>
        </w:rPr>
        <w:t xml:space="preserve"> </w:t>
      </w:r>
      <w:r w:rsidRPr="00E31C4C">
        <w:rPr>
          <w:rFonts w:ascii="Arial" w:hAnsi="Arial" w:cs="Arial"/>
        </w:rPr>
        <w:t>територији</w:t>
      </w:r>
      <w:r w:rsidR="00A90E15">
        <w:rPr>
          <w:rFonts w:ascii="Arial" w:hAnsi="Arial" w:cs="Arial"/>
          <w:lang w:val="sr-Cyrl-BA"/>
        </w:rPr>
        <w:t xml:space="preserve"> </w:t>
      </w:r>
      <w:r w:rsidRPr="00E31C4C">
        <w:rPr>
          <w:rFonts w:ascii="Arial" w:hAnsi="Arial" w:cs="Arial"/>
        </w:rPr>
        <w:t>Републике</w:t>
      </w:r>
      <w:r w:rsidR="005D293B">
        <w:rPr>
          <w:rFonts w:ascii="Arial" w:hAnsi="Arial" w:cs="Arial"/>
          <w:lang w:val="sr-Cyrl-BA"/>
        </w:rPr>
        <w:t xml:space="preserve"> </w:t>
      </w:r>
      <w:r w:rsidRPr="00E31C4C">
        <w:rPr>
          <w:rFonts w:ascii="Arial" w:hAnsi="Arial" w:cs="Arial"/>
        </w:rPr>
        <w:t>Српске</w:t>
      </w:r>
      <w:r w:rsidR="003A622E" w:rsidRPr="00E31C4C">
        <w:rPr>
          <w:rFonts w:ascii="Arial" w:hAnsi="Arial" w:cs="Arial"/>
        </w:rPr>
        <w:t xml:space="preserve">, </w:t>
      </w:r>
      <w:r w:rsidRPr="00E31C4C">
        <w:rPr>
          <w:rFonts w:ascii="Arial" w:hAnsi="Arial" w:cs="Arial"/>
        </w:rPr>
        <w:t>у</w:t>
      </w:r>
      <w:r w:rsidR="00A90E15">
        <w:rPr>
          <w:rFonts w:ascii="Arial" w:hAnsi="Arial" w:cs="Arial"/>
          <w:lang w:val="sr-Cyrl-BA"/>
        </w:rPr>
        <w:t xml:space="preserve"> </w:t>
      </w:r>
      <w:r w:rsidRPr="00E31C4C">
        <w:rPr>
          <w:rFonts w:ascii="Arial" w:hAnsi="Arial" w:cs="Arial"/>
        </w:rPr>
        <w:t>којем</w:t>
      </w:r>
      <w:r w:rsidR="00A90E15">
        <w:rPr>
          <w:rFonts w:ascii="Arial" w:hAnsi="Arial" w:cs="Arial"/>
          <w:lang w:val="sr-Cyrl-BA"/>
        </w:rPr>
        <w:t xml:space="preserve"> </w:t>
      </w:r>
      <w:r w:rsidRPr="00E31C4C">
        <w:rPr>
          <w:rFonts w:ascii="Arial" w:hAnsi="Arial" w:cs="Arial"/>
        </w:rPr>
        <w:t>ће</w:t>
      </w:r>
      <w:r w:rsidR="00A90E15">
        <w:rPr>
          <w:rFonts w:ascii="Arial" w:hAnsi="Arial" w:cs="Arial"/>
          <w:lang w:val="sr-Cyrl-BA"/>
        </w:rPr>
        <w:t xml:space="preserve"> </w:t>
      </w:r>
      <w:r w:rsidRPr="00E31C4C">
        <w:rPr>
          <w:rFonts w:ascii="Arial" w:hAnsi="Arial" w:cs="Arial"/>
        </w:rPr>
        <w:t>бити</w:t>
      </w:r>
      <w:r w:rsidR="00A90E15">
        <w:rPr>
          <w:rFonts w:ascii="Arial" w:hAnsi="Arial" w:cs="Arial"/>
          <w:lang w:val="sr-Cyrl-BA"/>
        </w:rPr>
        <w:t xml:space="preserve"> </w:t>
      </w:r>
      <w:r w:rsidRPr="00E31C4C">
        <w:rPr>
          <w:rFonts w:ascii="Arial" w:hAnsi="Arial" w:cs="Arial"/>
        </w:rPr>
        <w:t>назначена</w:t>
      </w:r>
      <w:r w:rsidR="00A90E15">
        <w:rPr>
          <w:rFonts w:ascii="Arial" w:hAnsi="Arial" w:cs="Arial"/>
          <w:lang w:val="sr-Cyrl-BA"/>
        </w:rPr>
        <w:t xml:space="preserve"> </w:t>
      </w:r>
      <w:r w:rsidRPr="00E31C4C">
        <w:rPr>
          <w:rFonts w:ascii="Arial" w:hAnsi="Arial" w:cs="Arial"/>
        </w:rPr>
        <w:t>мјеста</w:t>
      </w:r>
      <w:r w:rsidR="00A90E15">
        <w:rPr>
          <w:rFonts w:ascii="Arial" w:hAnsi="Arial" w:cs="Arial"/>
          <w:lang w:val="sr-Cyrl-BA"/>
        </w:rPr>
        <w:t xml:space="preserve"> </w:t>
      </w:r>
      <w:r w:rsidRPr="00E31C4C">
        <w:rPr>
          <w:rFonts w:ascii="Arial" w:hAnsi="Arial" w:cs="Arial"/>
        </w:rPr>
        <w:t>на</w:t>
      </w:r>
      <w:r w:rsidR="00A90E15">
        <w:rPr>
          <w:rFonts w:ascii="Arial" w:hAnsi="Arial" w:cs="Arial"/>
          <w:lang w:val="sr-Cyrl-BA"/>
        </w:rPr>
        <w:t xml:space="preserve"> </w:t>
      </w:r>
      <w:r w:rsidRPr="00E31C4C">
        <w:rPr>
          <w:rFonts w:ascii="Arial" w:hAnsi="Arial" w:cs="Arial"/>
        </w:rPr>
        <w:t>којима</w:t>
      </w:r>
      <w:r w:rsidR="00A90E15">
        <w:rPr>
          <w:rFonts w:ascii="Arial" w:hAnsi="Arial" w:cs="Arial"/>
          <w:lang w:val="sr-Cyrl-BA"/>
        </w:rPr>
        <w:t xml:space="preserve"> </w:t>
      </w:r>
      <w:r w:rsidRPr="00E31C4C">
        <w:rPr>
          <w:rFonts w:ascii="Arial" w:hAnsi="Arial" w:cs="Arial"/>
        </w:rPr>
        <w:t>се</w:t>
      </w:r>
      <w:r w:rsidR="00A90E15">
        <w:rPr>
          <w:rFonts w:ascii="Arial" w:hAnsi="Arial" w:cs="Arial"/>
          <w:lang w:val="sr-Cyrl-BA"/>
        </w:rPr>
        <w:t xml:space="preserve"> </w:t>
      </w:r>
      <w:r w:rsidRPr="00E31C4C">
        <w:rPr>
          <w:rFonts w:ascii="Arial" w:hAnsi="Arial" w:cs="Arial"/>
        </w:rPr>
        <w:t>Јединствени</w:t>
      </w:r>
      <w:r w:rsidR="00A90E15">
        <w:rPr>
          <w:rFonts w:ascii="Arial" w:hAnsi="Arial" w:cs="Arial"/>
          <w:lang w:val="sr-Cyrl-BA"/>
        </w:rPr>
        <w:t xml:space="preserve"> </w:t>
      </w:r>
      <w:r w:rsidRPr="00E31C4C">
        <w:rPr>
          <w:rFonts w:ascii="Arial" w:hAnsi="Arial" w:cs="Arial"/>
        </w:rPr>
        <w:t>проспект</w:t>
      </w:r>
      <w:r w:rsidR="00A90E15">
        <w:rPr>
          <w:rFonts w:ascii="Arial" w:hAnsi="Arial" w:cs="Arial"/>
          <w:lang w:val="sr-Cyrl-BA"/>
        </w:rPr>
        <w:t xml:space="preserve"> </w:t>
      </w:r>
      <w:r w:rsidRPr="00E31C4C">
        <w:rPr>
          <w:rFonts w:ascii="Arial" w:hAnsi="Arial" w:cs="Arial"/>
        </w:rPr>
        <w:t>може</w:t>
      </w:r>
      <w:r w:rsidR="00A90E15">
        <w:rPr>
          <w:rFonts w:ascii="Arial" w:hAnsi="Arial" w:cs="Arial"/>
          <w:lang w:val="sr-Cyrl-BA"/>
        </w:rPr>
        <w:t xml:space="preserve"> </w:t>
      </w:r>
      <w:r w:rsidRPr="00E31C4C">
        <w:rPr>
          <w:rFonts w:ascii="Arial" w:hAnsi="Arial" w:cs="Arial"/>
        </w:rPr>
        <w:t>бесплатно</w:t>
      </w:r>
      <w:r w:rsidR="00A90E15">
        <w:rPr>
          <w:rFonts w:ascii="Arial" w:hAnsi="Arial" w:cs="Arial"/>
          <w:lang w:val="sr-Cyrl-BA"/>
        </w:rPr>
        <w:t xml:space="preserve"> </w:t>
      </w:r>
      <w:r w:rsidRPr="00E31C4C">
        <w:rPr>
          <w:rFonts w:ascii="Arial" w:hAnsi="Arial" w:cs="Arial"/>
        </w:rPr>
        <w:t>добити</w:t>
      </w:r>
      <w:r w:rsidR="003A622E" w:rsidRPr="00E31C4C">
        <w:rPr>
          <w:rFonts w:ascii="Arial" w:hAnsi="Arial" w:cs="Arial"/>
        </w:rPr>
        <w:t xml:space="preserve">, </w:t>
      </w:r>
      <w:r w:rsidRPr="00E31C4C">
        <w:rPr>
          <w:rFonts w:ascii="Arial" w:hAnsi="Arial" w:cs="Arial"/>
        </w:rPr>
        <w:t>те</w:t>
      </w:r>
      <w:r w:rsidR="00CB5B79">
        <w:rPr>
          <w:rFonts w:ascii="Arial" w:hAnsi="Arial" w:cs="Arial"/>
          <w:lang w:val="sr-Cyrl-BA"/>
        </w:rPr>
        <w:t xml:space="preserve"> </w:t>
      </w:r>
      <w:r w:rsidRPr="00E31C4C">
        <w:rPr>
          <w:rFonts w:ascii="Arial" w:hAnsi="Arial" w:cs="Arial"/>
        </w:rPr>
        <w:t>адреса</w:t>
      </w:r>
      <w:r w:rsidR="00CB5B79">
        <w:rPr>
          <w:rFonts w:ascii="Arial" w:hAnsi="Arial" w:cs="Arial"/>
          <w:lang w:val="sr-Cyrl-BA"/>
        </w:rPr>
        <w:t xml:space="preserve"> </w:t>
      </w:r>
      <w:r w:rsidRPr="00E31C4C">
        <w:rPr>
          <w:rFonts w:ascii="Arial" w:hAnsi="Arial" w:cs="Arial"/>
        </w:rPr>
        <w:t>на</w:t>
      </w:r>
      <w:r w:rsidR="00CB5B79">
        <w:rPr>
          <w:rFonts w:ascii="Arial" w:hAnsi="Arial" w:cs="Arial"/>
          <w:lang w:val="sr-Cyrl-BA"/>
        </w:rPr>
        <w:t xml:space="preserve"> </w:t>
      </w:r>
      <w:r w:rsidRPr="00E31C4C">
        <w:rPr>
          <w:rFonts w:ascii="Arial" w:hAnsi="Arial" w:cs="Arial"/>
        </w:rPr>
        <w:t>којој</w:t>
      </w:r>
      <w:r w:rsidR="00CB5B79">
        <w:rPr>
          <w:rFonts w:ascii="Arial" w:hAnsi="Arial" w:cs="Arial"/>
          <w:lang w:val="sr-Cyrl-BA"/>
        </w:rPr>
        <w:t xml:space="preserve"> </w:t>
      </w:r>
      <w:r w:rsidRPr="00E31C4C">
        <w:rPr>
          <w:rFonts w:ascii="Arial" w:hAnsi="Arial" w:cs="Arial"/>
        </w:rPr>
        <w:t>се</w:t>
      </w:r>
      <w:r w:rsidR="00CB5B79">
        <w:rPr>
          <w:rFonts w:ascii="Arial" w:hAnsi="Arial" w:cs="Arial"/>
          <w:lang w:val="sr-Cyrl-BA"/>
        </w:rPr>
        <w:t xml:space="preserve"> </w:t>
      </w:r>
      <w:r w:rsidRPr="00E31C4C">
        <w:rPr>
          <w:rFonts w:ascii="Arial" w:hAnsi="Arial" w:cs="Arial"/>
        </w:rPr>
        <w:t>може</w:t>
      </w:r>
      <w:r w:rsidR="00CB5B79">
        <w:rPr>
          <w:rFonts w:ascii="Arial" w:hAnsi="Arial" w:cs="Arial"/>
          <w:lang w:val="sr-Cyrl-BA"/>
        </w:rPr>
        <w:t xml:space="preserve"> </w:t>
      </w:r>
      <w:r w:rsidRPr="00E31C4C">
        <w:rPr>
          <w:rFonts w:ascii="Arial" w:hAnsi="Arial" w:cs="Arial"/>
        </w:rPr>
        <w:t>бесплатно</w:t>
      </w:r>
      <w:r w:rsidR="00CB5B79">
        <w:rPr>
          <w:rFonts w:ascii="Arial" w:hAnsi="Arial" w:cs="Arial"/>
          <w:lang w:val="sr-Cyrl-BA"/>
        </w:rPr>
        <w:t xml:space="preserve"> </w:t>
      </w:r>
      <w:r w:rsidRPr="00E31C4C">
        <w:rPr>
          <w:rFonts w:ascii="Arial" w:hAnsi="Arial" w:cs="Arial"/>
        </w:rPr>
        <w:t>наручити</w:t>
      </w:r>
      <w:r w:rsidR="00CB5B79">
        <w:rPr>
          <w:rFonts w:ascii="Arial" w:hAnsi="Arial" w:cs="Arial"/>
          <w:lang w:val="sr-Cyrl-BA"/>
        </w:rPr>
        <w:t xml:space="preserve"> </w:t>
      </w:r>
      <w:r w:rsidRPr="00E31C4C">
        <w:rPr>
          <w:rFonts w:ascii="Arial" w:hAnsi="Arial" w:cs="Arial"/>
        </w:rPr>
        <w:t>поштом</w:t>
      </w:r>
      <w:r w:rsidR="00CB5B79">
        <w:rPr>
          <w:rFonts w:ascii="Arial" w:hAnsi="Arial" w:cs="Arial"/>
          <w:lang w:val="sr-Cyrl-BA"/>
        </w:rPr>
        <w:t xml:space="preserve"> </w:t>
      </w:r>
      <w:r w:rsidRPr="00E31C4C">
        <w:rPr>
          <w:rFonts w:ascii="Arial" w:hAnsi="Arial" w:cs="Arial"/>
        </w:rPr>
        <w:t>и</w:t>
      </w:r>
      <w:r w:rsidR="00CB5B79">
        <w:rPr>
          <w:rFonts w:ascii="Arial" w:hAnsi="Arial" w:cs="Arial"/>
          <w:lang w:val="sr-Cyrl-BA"/>
        </w:rPr>
        <w:t xml:space="preserve"> </w:t>
      </w:r>
      <w:r w:rsidRPr="00E31C4C">
        <w:rPr>
          <w:rFonts w:ascii="Arial" w:hAnsi="Arial" w:cs="Arial"/>
        </w:rPr>
        <w:t>Интернет</w:t>
      </w:r>
      <w:r w:rsidR="00CB5B79">
        <w:rPr>
          <w:rFonts w:ascii="Arial" w:hAnsi="Arial" w:cs="Arial"/>
          <w:lang w:val="sr-Cyrl-BA"/>
        </w:rPr>
        <w:t xml:space="preserve"> </w:t>
      </w:r>
      <w:r w:rsidRPr="00E31C4C">
        <w:rPr>
          <w:rFonts w:ascii="Arial" w:hAnsi="Arial" w:cs="Arial"/>
        </w:rPr>
        <w:t>адреса</w:t>
      </w:r>
      <w:r w:rsidR="00CB5B79">
        <w:rPr>
          <w:rFonts w:ascii="Arial" w:hAnsi="Arial" w:cs="Arial"/>
          <w:lang w:val="sr-Cyrl-BA"/>
        </w:rPr>
        <w:t xml:space="preserve"> </w:t>
      </w:r>
      <w:r w:rsidRPr="00E31C4C">
        <w:rPr>
          <w:rFonts w:ascii="Arial" w:hAnsi="Arial" w:cs="Arial"/>
        </w:rPr>
        <w:t>са</w:t>
      </w:r>
      <w:r w:rsidR="00CB5B79">
        <w:rPr>
          <w:rFonts w:ascii="Arial" w:hAnsi="Arial" w:cs="Arial"/>
          <w:lang w:val="sr-Cyrl-BA"/>
        </w:rPr>
        <w:t xml:space="preserve"> </w:t>
      </w:r>
      <w:r w:rsidRPr="00E31C4C">
        <w:rPr>
          <w:rFonts w:ascii="Arial" w:hAnsi="Arial" w:cs="Arial"/>
        </w:rPr>
        <w:t>које</w:t>
      </w:r>
      <w:r w:rsidR="00CB5B79">
        <w:rPr>
          <w:rFonts w:ascii="Arial" w:hAnsi="Arial" w:cs="Arial"/>
          <w:lang w:val="sr-Cyrl-BA"/>
        </w:rPr>
        <w:t xml:space="preserve"> </w:t>
      </w:r>
      <w:r w:rsidRPr="00E31C4C">
        <w:rPr>
          <w:rFonts w:ascii="Arial" w:hAnsi="Arial" w:cs="Arial"/>
        </w:rPr>
        <w:t>се</w:t>
      </w:r>
      <w:r w:rsidR="00CB5B79">
        <w:rPr>
          <w:rFonts w:ascii="Arial" w:hAnsi="Arial" w:cs="Arial"/>
          <w:lang w:val="sr-Cyrl-BA"/>
        </w:rPr>
        <w:t xml:space="preserve"> </w:t>
      </w:r>
      <w:r w:rsidRPr="00E31C4C">
        <w:rPr>
          <w:rFonts w:ascii="Arial" w:hAnsi="Arial" w:cs="Arial"/>
        </w:rPr>
        <w:t>може</w:t>
      </w:r>
      <w:r w:rsidR="00CB5B79">
        <w:rPr>
          <w:rFonts w:ascii="Arial" w:hAnsi="Arial" w:cs="Arial"/>
          <w:lang w:val="sr-Cyrl-BA"/>
        </w:rPr>
        <w:t xml:space="preserve"> </w:t>
      </w:r>
      <w:r w:rsidRPr="00E31C4C">
        <w:rPr>
          <w:rFonts w:ascii="Arial" w:hAnsi="Arial" w:cs="Arial"/>
        </w:rPr>
        <w:t>преузети</w:t>
      </w:r>
      <w:r w:rsidR="003A622E" w:rsidRPr="00E31C4C">
        <w:rPr>
          <w:rFonts w:ascii="Arial" w:hAnsi="Arial" w:cs="Arial"/>
        </w:rPr>
        <w:t>.</w:t>
      </w:r>
      <w:r w:rsidR="00CB5B79">
        <w:rPr>
          <w:rFonts w:ascii="Arial" w:hAnsi="Arial" w:cs="Arial"/>
          <w:lang w:val="sr-Cyrl-BA"/>
        </w:rPr>
        <w:t xml:space="preserve"> </w:t>
      </w:r>
      <w:r w:rsidRPr="00E31C4C">
        <w:rPr>
          <w:rFonts w:ascii="Arial" w:hAnsi="Arial" w:cs="Arial"/>
          <w:lang w:val="sr-Cyrl-CS"/>
        </w:rPr>
        <w:t>Упис</w:t>
      </w:r>
      <w:r w:rsidR="00CB5B79">
        <w:rPr>
          <w:rFonts w:ascii="Arial" w:hAnsi="Arial" w:cs="Arial"/>
          <w:lang w:val="sr-Cyrl-CS"/>
        </w:rPr>
        <w:t xml:space="preserve"> </w:t>
      </w:r>
      <w:r w:rsidRPr="00E31C4C">
        <w:rPr>
          <w:rFonts w:ascii="Arial" w:hAnsi="Arial" w:cs="Arial"/>
          <w:lang w:val="sr-Cyrl-CS"/>
        </w:rPr>
        <w:t>и</w:t>
      </w:r>
      <w:r w:rsidR="00CB5B79">
        <w:rPr>
          <w:rFonts w:ascii="Arial" w:hAnsi="Arial" w:cs="Arial"/>
          <w:lang w:val="sr-Cyrl-CS"/>
        </w:rPr>
        <w:t xml:space="preserve"> </w:t>
      </w:r>
      <w:r w:rsidRPr="00E31C4C">
        <w:rPr>
          <w:rFonts w:ascii="Arial" w:hAnsi="Arial" w:cs="Arial"/>
          <w:lang w:val="sr-Cyrl-CS"/>
        </w:rPr>
        <w:t>уплата</w:t>
      </w:r>
      <w:r w:rsidR="00CB5B79">
        <w:rPr>
          <w:rFonts w:ascii="Arial" w:hAnsi="Arial" w:cs="Arial"/>
          <w:lang w:val="sr-Cyrl-CS"/>
        </w:rPr>
        <w:t xml:space="preserve"> </w:t>
      </w:r>
      <w:r w:rsidRPr="00E31C4C">
        <w:rPr>
          <w:rFonts w:ascii="Arial" w:hAnsi="Arial" w:cs="Arial"/>
          <w:lang w:val="sr-Cyrl-CS"/>
        </w:rPr>
        <w:t>ће</w:t>
      </w:r>
      <w:r w:rsidR="00CB5B79">
        <w:rPr>
          <w:rFonts w:ascii="Arial" w:hAnsi="Arial" w:cs="Arial"/>
          <w:lang w:val="sr-Cyrl-CS"/>
        </w:rPr>
        <w:t xml:space="preserve"> </w:t>
      </w:r>
      <w:r w:rsidRPr="00E31C4C">
        <w:rPr>
          <w:rFonts w:ascii="Arial" w:hAnsi="Arial" w:cs="Arial"/>
          <w:lang w:val="sr-Cyrl-CS"/>
        </w:rPr>
        <w:t>трајати</w:t>
      </w:r>
      <w:r w:rsidR="00CB5B79">
        <w:rPr>
          <w:rFonts w:ascii="Arial" w:hAnsi="Arial" w:cs="Arial"/>
          <w:lang w:val="sr-Cyrl-CS"/>
        </w:rPr>
        <w:t xml:space="preserve"> </w:t>
      </w:r>
      <w:r w:rsidR="00C16C0A" w:rsidRPr="00C16C0A">
        <w:rPr>
          <w:rFonts w:ascii="Arial" w:hAnsi="Arial" w:cs="Arial"/>
          <w:highlight w:val="green"/>
          <w:lang w:val="sr-Cyrl-BA"/>
        </w:rPr>
        <w:t>10</w:t>
      </w:r>
      <w:r w:rsidR="00CB5B79">
        <w:rPr>
          <w:rFonts w:ascii="Arial" w:hAnsi="Arial" w:cs="Arial"/>
          <w:lang w:val="sr-Cyrl-BA"/>
        </w:rPr>
        <w:t xml:space="preserve"> </w:t>
      </w:r>
      <w:r w:rsidRPr="00E31C4C">
        <w:rPr>
          <w:rFonts w:ascii="Arial" w:hAnsi="Arial" w:cs="Arial"/>
          <w:lang w:val="sr-Cyrl-CS"/>
        </w:rPr>
        <w:t>дана</w:t>
      </w:r>
      <w:r w:rsidR="003E5784" w:rsidRPr="00E31C4C">
        <w:rPr>
          <w:rFonts w:ascii="Arial" w:hAnsi="Arial" w:cs="Arial"/>
          <w:lang w:val="bs-Latn-BA"/>
        </w:rPr>
        <w:t>;</w:t>
      </w:r>
    </w:p>
    <w:p w14:paraId="68173805" w14:textId="77777777" w:rsidR="006D098E" w:rsidRPr="00E31C4C" w:rsidRDefault="006D098E" w:rsidP="006D098E">
      <w:pPr>
        <w:spacing w:after="0"/>
        <w:ind w:left="720"/>
        <w:jc w:val="both"/>
        <w:rPr>
          <w:rFonts w:ascii="Arial" w:hAnsi="Arial" w:cs="Arial"/>
          <w:lang w:val="sr-Cyrl-CS"/>
        </w:rPr>
      </w:pPr>
    </w:p>
    <w:p w14:paraId="5DCD1518" w14:textId="77777777" w:rsidR="00903F60" w:rsidRPr="00F3726B" w:rsidRDefault="00E96071" w:rsidP="003F6FA5">
      <w:pPr>
        <w:numPr>
          <w:ilvl w:val="0"/>
          <w:numId w:val="26"/>
        </w:numPr>
        <w:spacing w:after="0"/>
        <w:jc w:val="both"/>
        <w:rPr>
          <w:rFonts w:ascii="Arial" w:hAnsi="Arial" w:cs="Arial"/>
        </w:rPr>
      </w:pPr>
      <w:r w:rsidRPr="00E31C4C">
        <w:rPr>
          <w:rFonts w:ascii="Arial" w:hAnsi="Arial" w:cs="Arial"/>
          <w:b/>
          <w:lang w:val="sr-Cyrl-CS"/>
        </w:rPr>
        <w:t>Мјесто</w:t>
      </w:r>
      <w:r w:rsidR="00CB5B79">
        <w:rPr>
          <w:rFonts w:ascii="Arial" w:hAnsi="Arial" w:cs="Arial"/>
          <w:b/>
          <w:lang w:val="sr-Cyrl-CS"/>
        </w:rPr>
        <w:t xml:space="preserve"> </w:t>
      </w:r>
      <w:r w:rsidRPr="00E31C4C">
        <w:rPr>
          <w:rFonts w:ascii="Arial" w:hAnsi="Arial" w:cs="Arial"/>
          <w:b/>
          <w:lang w:val="sr-Cyrl-CS"/>
        </w:rPr>
        <w:t>уписа</w:t>
      </w:r>
      <w:r w:rsidR="00CB5B79">
        <w:rPr>
          <w:rFonts w:ascii="Arial" w:hAnsi="Arial" w:cs="Arial"/>
          <w:b/>
          <w:lang w:val="sr-Cyrl-CS"/>
        </w:rPr>
        <w:t xml:space="preserve"> </w:t>
      </w:r>
      <w:r w:rsidRPr="00E31C4C">
        <w:rPr>
          <w:rFonts w:ascii="Arial" w:hAnsi="Arial" w:cs="Arial"/>
          <w:b/>
          <w:lang w:val="sr-Cyrl-CS"/>
        </w:rPr>
        <w:t>и</w:t>
      </w:r>
      <w:r w:rsidR="00CB5B79">
        <w:rPr>
          <w:rFonts w:ascii="Arial" w:hAnsi="Arial" w:cs="Arial"/>
          <w:b/>
          <w:lang w:val="sr-Cyrl-CS"/>
        </w:rPr>
        <w:t xml:space="preserve"> </w:t>
      </w:r>
      <w:r w:rsidRPr="00E31C4C">
        <w:rPr>
          <w:rFonts w:ascii="Arial" w:hAnsi="Arial" w:cs="Arial"/>
          <w:b/>
          <w:lang w:val="sr-Cyrl-CS"/>
        </w:rPr>
        <w:t>уплате</w:t>
      </w:r>
      <w:r w:rsidR="00003EEA" w:rsidRPr="00E31C4C">
        <w:rPr>
          <w:rFonts w:ascii="Arial" w:hAnsi="Arial" w:cs="Arial"/>
          <w:lang w:val="sr-Cyrl-CS"/>
        </w:rPr>
        <w:t xml:space="preserve">: </w:t>
      </w:r>
      <w:r w:rsidRPr="00E31C4C">
        <w:rPr>
          <w:rFonts w:ascii="Arial" w:hAnsi="Arial" w:cs="Arial"/>
        </w:rPr>
        <w:t>Упис</w:t>
      </w:r>
      <w:r w:rsidR="00CB5B79">
        <w:rPr>
          <w:rFonts w:ascii="Arial" w:hAnsi="Arial" w:cs="Arial"/>
          <w:lang w:val="sr-Cyrl-BA"/>
        </w:rPr>
        <w:t xml:space="preserve"> </w:t>
      </w:r>
      <w:r w:rsidRPr="00E31C4C">
        <w:rPr>
          <w:rFonts w:ascii="Arial" w:hAnsi="Arial" w:cs="Arial"/>
        </w:rPr>
        <w:t>обвезница</w:t>
      </w:r>
      <w:r w:rsidR="00CB5B79">
        <w:rPr>
          <w:rFonts w:ascii="Arial" w:hAnsi="Arial" w:cs="Arial"/>
          <w:lang w:val="sr-Cyrl-BA"/>
        </w:rPr>
        <w:t xml:space="preserve"> </w:t>
      </w:r>
      <w:r w:rsidRPr="00E31C4C">
        <w:rPr>
          <w:rFonts w:ascii="Arial" w:hAnsi="Arial" w:cs="Arial"/>
        </w:rPr>
        <w:t>ће</w:t>
      </w:r>
      <w:r w:rsidR="00CB5B79">
        <w:rPr>
          <w:rFonts w:ascii="Arial" w:hAnsi="Arial" w:cs="Arial"/>
          <w:lang w:val="sr-Cyrl-BA"/>
        </w:rPr>
        <w:t xml:space="preserve"> </w:t>
      </w:r>
      <w:r w:rsidRPr="00E31C4C">
        <w:rPr>
          <w:rFonts w:ascii="Arial" w:hAnsi="Arial" w:cs="Arial"/>
        </w:rPr>
        <w:t>се</w:t>
      </w:r>
      <w:r w:rsidR="00CB5B79">
        <w:rPr>
          <w:rFonts w:ascii="Arial" w:hAnsi="Arial" w:cs="Arial"/>
          <w:lang w:val="sr-Cyrl-BA"/>
        </w:rPr>
        <w:t xml:space="preserve"> </w:t>
      </w:r>
      <w:r w:rsidRPr="00E31C4C">
        <w:rPr>
          <w:rFonts w:ascii="Arial" w:hAnsi="Arial" w:cs="Arial"/>
        </w:rPr>
        <w:t>вршити</w:t>
      </w:r>
      <w:r w:rsidR="00CB5B79">
        <w:rPr>
          <w:rFonts w:ascii="Arial" w:hAnsi="Arial" w:cs="Arial"/>
          <w:lang w:val="sr-Cyrl-BA"/>
        </w:rPr>
        <w:t xml:space="preserve"> </w:t>
      </w:r>
      <w:r w:rsidRPr="00E31C4C">
        <w:rPr>
          <w:rFonts w:ascii="Arial" w:hAnsi="Arial" w:cs="Arial"/>
        </w:rPr>
        <w:t>на</w:t>
      </w:r>
      <w:r w:rsidR="00CB5B79">
        <w:rPr>
          <w:rFonts w:ascii="Arial" w:hAnsi="Arial" w:cs="Arial"/>
          <w:lang w:val="sr-Cyrl-BA"/>
        </w:rPr>
        <w:t xml:space="preserve"> </w:t>
      </w:r>
      <w:r w:rsidRPr="00E31C4C">
        <w:rPr>
          <w:rFonts w:ascii="Arial" w:hAnsi="Arial" w:cs="Arial"/>
        </w:rPr>
        <w:t>Бањал</w:t>
      </w:r>
      <w:r w:rsidRPr="00F3726B">
        <w:rPr>
          <w:rFonts w:ascii="Arial" w:hAnsi="Arial" w:cs="Arial"/>
        </w:rPr>
        <w:t>учкој</w:t>
      </w:r>
      <w:r w:rsidR="00CB5B79">
        <w:rPr>
          <w:rFonts w:ascii="Arial" w:hAnsi="Arial" w:cs="Arial"/>
          <w:lang w:val="sr-Cyrl-BA"/>
        </w:rPr>
        <w:t xml:space="preserve"> </w:t>
      </w:r>
      <w:r w:rsidRPr="00F3726B">
        <w:rPr>
          <w:rFonts w:ascii="Arial" w:hAnsi="Arial" w:cs="Arial"/>
        </w:rPr>
        <w:t>берзи</w:t>
      </w:r>
      <w:r w:rsidR="003E5784" w:rsidRPr="00F3726B">
        <w:rPr>
          <w:rFonts w:ascii="Arial" w:hAnsi="Arial" w:cs="Arial"/>
        </w:rPr>
        <w:t xml:space="preserve">, </w:t>
      </w:r>
      <w:r w:rsidRPr="00F3726B">
        <w:rPr>
          <w:rFonts w:ascii="Arial" w:hAnsi="Arial" w:cs="Arial"/>
        </w:rPr>
        <w:t>посредством</w:t>
      </w:r>
      <w:r w:rsidR="00CB5B79">
        <w:rPr>
          <w:rFonts w:ascii="Arial" w:hAnsi="Arial" w:cs="Arial"/>
          <w:lang w:val="sr-Cyrl-BA"/>
        </w:rPr>
        <w:t xml:space="preserve"> </w:t>
      </w:r>
      <w:r w:rsidRPr="00F3726B">
        <w:rPr>
          <w:rFonts w:ascii="Arial" w:hAnsi="Arial" w:cs="Arial"/>
        </w:rPr>
        <w:t>овлаштених</w:t>
      </w:r>
      <w:r w:rsidR="00CB5B79">
        <w:rPr>
          <w:rFonts w:ascii="Arial" w:hAnsi="Arial" w:cs="Arial"/>
          <w:lang w:val="sr-Cyrl-BA"/>
        </w:rPr>
        <w:t xml:space="preserve"> </w:t>
      </w:r>
      <w:r w:rsidRPr="00F3726B">
        <w:rPr>
          <w:rFonts w:ascii="Arial" w:hAnsi="Arial" w:cs="Arial"/>
        </w:rPr>
        <w:t>берзанских</w:t>
      </w:r>
      <w:r w:rsidR="00CB5B79">
        <w:rPr>
          <w:rFonts w:ascii="Arial" w:hAnsi="Arial" w:cs="Arial"/>
          <w:lang w:val="sr-Cyrl-BA"/>
        </w:rPr>
        <w:t xml:space="preserve"> </w:t>
      </w:r>
      <w:r w:rsidRPr="00F3726B">
        <w:rPr>
          <w:rFonts w:ascii="Arial" w:hAnsi="Arial" w:cs="Arial"/>
        </w:rPr>
        <w:t>посредника</w:t>
      </w:r>
      <w:r w:rsidR="00CB5B79">
        <w:rPr>
          <w:rFonts w:ascii="Arial" w:hAnsi="Arial" w:cs="Arial"/>
          <w:lang w:val="sr-Cyrl-BA"/>
        </w:rPr>
        <w:t xml:space="preserve"> </w:t>
      </w:r>
      <w:r w:rsidRPr="00F3726B">
        <w:rPr>
          <w:rFonts w:ascii="Arial" w:hAnsi="Arial" w:cs="Arial"/>
        </w:rPr>
        <w:t>на</w:t>
      </w:r>
      <w:r w:rsidR="00CB5B79">
        <w:rPr>
          <w:rFonts w:ascii="Arial" w:hAnsi="Arial" w:cs="Arial"/>
          <w:lang w:val="sr-Cyrl-BA"/>
        </w:rPr>
        <w:t xml:space="preserve"> </w:t>
      </w:r>
      <w:r w:rsidRPr="00F3726B">
        <w:rPr>
          <w:rFonts w:ascii="Arial" w:hAnsi="Arial" w:cs="Arial"/>
        </w:rPr>
        <w:t>тржишту</w:t>
      </w:r>
      <w:r w:rsidR="00CB5B79">
        <w:rPr>
          <w:rFonts w:ascii="Arial" w:hAnsi="Arial" w:cs="Arial"/>
          <w:lang w:val="sr-Cyrl-BA"/>
        </w:rPr>
        <w:t xml:space="preserve"> </w:t>
      </w:r>
      <w:r w:rsidRPr="00F3726B">
        <w:rPr>
          <w:rFonts w:ascii="Arial" w:hAnsi="Arial" w:cs="Arial"/>
        </w:rPr>
        <w:t>хартија</w:t>
      </w:r>
      <w:r w:rsidR="00CB5B79">
        <w:rPr>
          <w:rFonts w:ascii="Arial" w:hAnsi="Arial" w:cs="Arial"/>
          <w:lang w:val="sr-Cyrl-BA"/>
        </w:rPr>
        <w:t xml:space="preserve"> </w:t>
      </w:r>
      <w:r w:rsidRPr="00F3726B">
        <w:rPr>
          <w:rFonts w:ascii="Arial" w:hAnsi="Arial" w:cs="Arial"/>
        </w:rPr>
        <w:t>од</w:t>
      </w:r>
      <w:r w:rsidR="00CB5B79">
        <w:rPr>
          <w:rFonts w:ascii="Arial" w:hAnsi="Arial" w:cs="Arial"/>
          <w:lang w:val="sr-Cyrl-BA"/>
        </w:rPr>
        <w:t xml:space="preserve"> </w:t>
      </w:r>
      <w:r w:rsidRPr="00F3726B">
        <w:rPr>
          <w:rFonts w:ascii="Arial" w:hAnsi="Arial" w:cs="Arial"/>
        </w:rPr>
        <w:t>вриједности</w:t>
      </w:r>
      <w:r w:rsidR="00CB5B79">
        <w:rPr>
          <w:rFonts w:ascii="Arial" w:hAnsi="Arial" w:cs="Arial"/>
          <w:lang w:val="sr-Cyrl-BA"/>
        </w:rPr>
        <w:t xml:space="preserve"> </w:t>
      </w:r>
      <w:r w:rsidRPr="00F3726B">
        <w:rPr>
          <w:rFonts w:ascii="Arial" w:hAnsi="Arial" w:cs="Arial"/>
        </w:rPr>
        <w:t>Републике</w:t>
      </w:r>
      <w:r w:rsidR="00CB5B79">
        <w:rPr>
          <w:rFonts w:ascii="Arial" w:hAnsi="Arial" w:cs="Arial"/>
          <w:lang w:val="sr-Cyrl-BA"/>
        </w:rPr>
        <w:t xml:space="preserve"> </w:t>
      </w:r>
      <w:r w:rsidRPr="00F3726B">
        <w:rPr>
          <w:rFonts w:ascii="Arial" w:hAnsi="Arial" w:cs="Arial"/>
        </w:rPr>
        <w:t>Српске</w:t>
      </w:r>
      <w:r w:rsidR="00E71374" w:rsidRPr="00F3726B">
        <w:rPr>
          <w:rFonts w:ascii="Arial" w:hAnsi="Arial" w:cs="Arial"/>
        </w:rPr>
        <w:t>,</w:t>
      </w:r>
      <w:r w:rsidR="00CB5B79">
        <w:rPr>
          <w:rFonts w:ascii="Arial" w:hAnsi="Arial" w:cs="Arial"/>
          <w:lang w:val="sr-Cyrl-BA"/>
        </w:rPr>
        <w:t xml:space="preserve"> </w:t>
      </w:r>
      <w:r w:rsidRPr="00F3726B">
        <w:rPr>
          <w:rFonts w:ascii="Arial" w:hAnsi="Arial" w:cs="Arial"/>
        </w:rPr>
        <w:t>у</w:t>
      </w:r>
      <w:r w:rsidR="00CB5B79">
        <w:rPr>
          <w:rFonts w:ascii="Arial" w:hAnsi="Arial" w:cs="Arial"/>
          <w:lang w:val="sr-Cyrl-BA"/>
        </w:rPr>
        <w:t xml:space="preserve"> </w:t>
      </w:r>
      <w:r w:rsidRPr="00F3726B">
        <w:rPr>
          <w:rFonts w:ascii="Arial" w:hAnsi="Arial" w:cs="Arial"/>
        </w:rPr>
        <w:t>складу</w:t>
      </w:r>
      <w:r w:rsidR="00CB5B79">
        <w:rPr>
          <w:rFonts w:ascii="Arial" w:hAnsi="Arial" w:cs="Arial"/>
          <w:lang w:val="sr-Cyrl-BA"/>
        </w:rPr>
        <w:t xml:space="preserve"> </w:t>
      </w:r>
      <w:r w:rsidRPr="00F3726B">
        <w:rPr>
          <w:rFonts w:ascii="Arial" w:hAnsi="Arial" w:cs="Arial"/>
        </w:rPr>
        <w:t>са</w:t>
      </w:r>
      <w:r w:rsidR="00CB5B79">
        <w:rPr>
          <w:rFonts w:ascii="Arial" w:hAnsi="Arial" w:cs="Arial"/>
          <w:lang w:val="sr-Cyrl-BA"/>
        </w:rPr>
        <w:t xml:space="preserve"> </w:t>
      </w:r>
      <w:r w:rsidRPr="00F3726B">
        <w:rPr>
          <w:rFonts w:ascii="Arial" w:hAnsi="Arial" w:cs="Arial"/>
        </w:rPr>
        <w:t>радним</w:t>
      </w:r>
      <w:r w:rsidR="00CB5B79">
        <w:rPr>
          <w:rFonts w:ascii="Arial" w:hAnsi="Arial" w:cs="Arial"/>
          <w:lang w:val="sr-Cyrl-BA"/>
        </w:rPr>
        <w:t xml:space="preserve"> </w:t>
      </w:r>
      <w:r w:rsidRPr="00F3726B">
        <w:rPr>
          <w:rFonts w:ascii="Arial" w:hAnsi="Arial" w:cs="Arial"/>
        </w:rPr>
        <w:t>временом</w:t>
      </w:r>
      <w:r w:rsidR="00CB5B79">
        <w:rPr>
          <w:rFonts w:ascii="Arial" w:hAnsi="Arial" w:cs="Arial"/>
          <w:lang w:val="sr-Cyrl-BA"/>
        </w:rPr>
        <w:t xml:space="preserve"> </w:t>
      </w:r>
      <w:r w:rsidRPr="00F3726B">
        <w:rPr>
          <w:rFonts w:ascii="Arial" w:hAnsi="Arial" w:cs="Arial"/>
        </w:rPr>
        <w:t>овлаштених</w:t>
      </w:r>
      <w:r w:rsidR="00CB5B79">
        <w:rPr>
          <w:rFonts w:ascii="Arial" w:hAnsi="Arial" w:cs="Arial"/>
          <w:lang w:val="sr-Cyrl-BA"/>
        </w:rPr>
        <w:t xml:space="preserve"> </w:t>
      </w:r>
      <w:r w:rsidRPr="00F3726B">
        <w:rPr>
          <w:rFonts w:ascii="Arial" w:hAnsi="Arial" w:cs="Arial"/>
        </w:rPr>
        <w:t>берзанских</w:t>
      </w:r>
      <w:r w:rsidR="00CB5B79">
        <w:rPr>
          <w:rFonts w:ascii="Arial" w:hAnsi="Arial" w:cs="Arial"/>
          <w:lang w:val="sr-Cyrl-BA"/>
        </w:rPr>
        <w:t xml:space="preserve"> </w:t>
      </w:r>
      <w:r w:rsidRPr="00F3726B">
        <w:rPr>
          <w:rFonts w:ascii="Arial" w:hAnsi="Arial" w:cs="Arial"/>
        </w:rPr>
        <w:t>посредника</w:t>
      </w:r>
      <w:r w:rsidR="00003EEA" w:rsidRPr="00F3726B">
        <w:rPr>
          <w:rFonts w:ascii="Arial" w:hAnsi="Arial" w:cs="Arial"/>
        </w:rPr>
        <w:t>.</w:t>
      </w:r>
    </w:p>
    <w:p w14:paraId="1FAF2E89" w14:textId="7CD2D603" w:rsidR="00903F60" w:rsidRDefault="00E96071" w:rsidP="003F6FA5">
      <w:pPr>
        <w:tabs>
          <w:tab w:val="num" w:pos="709"/>
        </w:tabs>
        <w:spacing w:after="0"/>
        <w:ind w:left="709"/>
        <w:jc w:val="both"/>
        <w:rPr>
          <w:rFonts w:ascii="Arial" w:hAnsi="Arial" w:cs="Arial"/>
        </w:rPr>
      </w:pPr>
      <w:r w:rsidRPr="00F3726B">
        <w:rPr>
          <w:rFonts w:ascii="Arial" w:hAnsi="Arial" w:cs="Arial"/>
        </w:rPr>
        <w:t>Уплате</w:t>
      </w:r>
      <w:r w:rsidR="00CB5B79">
        <w:rPr>
          <w:rFonts w:ascii="Arial" w:hAnsi="Arial" w:cs="Arial"/>
          <w:lang w:val="sr-Cyrl-BA"/>
        </w:rPr>
        <w:t xml:space="preserve"> </w:t>
      </w:r>
      <w:r w:rsidRPr="00F3726B">
        <w:rPr>
          <w:rFonts w:ascii="Arial" w:hAnsi="Arial" w:cs="Arial"/>
        </w:rPr>
        <w:t>за</w:t>
      </w:r>
      <w:r w:rsidR="00CB5B79">
        <w:rPr>
          <w:rFonts w:ascii="Arial" w:hAnsi="Arial" w:cs="Arial"/>
          <w:lang w:val="sr-Cyrl-BA"/>
        </w:rPr>
        <w:t xml:space="preserve"> </w:t>
      </w:r>
      <w:r w:rsidRPr="00F3726B">
        <w:rPr>
          <w:rFonts w:ascii="Arial" w:hAnsi="Arial" w:cs="Arial"/>
        </w:rPr>
        <w:t>куповину</w:t>
      </w:r>
      <w:r w:rsidR="00CB5B79">
        <w:rPr>
          <w:rFonts w:ascii="Arial" w:hAnsi="Arial" w:cs="Arial"/>
          <w:lang w:val="sr-Cyrl-BA"/>
        </w:rPr>
        <w:t xml:space="preserve"> </w:t>
      </w:r>
      <w:r w:rsidRPr="00F3726B">
        <w:rPr>
          <w:rFonts w:ascii="Arial" w:hAnsi="Arial" w:cs="Arial"/>
        </w:rPr>
        <w:t>обвезница</w:t>
      </w:r>
      <w:r w:rsidR="00CB5B79">
        <w:rPr>
          <w:rFonts w:ascii="Arial" w:hAnsi="Arial" w:cs="Arial"/>
          <w:lang w:val="sr-Cyrl-BA"/>
        </w:rPr>
        <w:t xml:space="preserve"> </w:t>
      </w:r>
      <w:r w:rsidRPr="00F3726B">
        <w:rPr>
          <w:rFonts w:ascii="Arial" w:hAnsi="Arial" w:cs="Arial"/>
        </w:rPr>
        <w:t>купци</w:t>
      </w:r>
      <w:r w:rsidR="00CB5B79">
        <w:rPr>
          <w:rFonts w:ascii="Arial" w:hAnsi="Arial" w:cs="Arial"/>
          <w:lang w:val="sr-Cyrl-BA"/>
        </w:rPr>
        <w:t xml:space="preserve"> </w:t>
      </w:r>
      <w:r w:rsidRPr="00F3726B">
        <w:rPr>
          <w:rFonts w:ascii="Arial" w:hAnsi="Arial" w:cs="Arial"/>
        </w:rPr>
        <w:t>врше</w:t>
      </w:r>
      <w:r w:rsidR="00CB5B79">
        <w:rPr>
          <w:rFonts w:ascii="Arial" w:hAnsi="Arial" w:cs="Arial"/>
          <w:lang w:val="sr-Cyrl-BA"/>
        </w:rPr>
        <w:t xml:space="preserve"> </w:t>
      </w:r>
      <w:r w:rsidRPr="00F3726B">
        <w:rPr>
          <w:rFonts w:ascii="Arial" w:hAnsi="Arial" w:cs="Arial"/>
        </w:rPr>
        <w:t>на</w:t>
      </w:r>
      <w:r w:rsidR="00CB5B79">
        <w:rPr>
          <w:rFonts w:ascii="Arial" w:hAnsi="Arial" w:cs="Arial"/>
          <w:lang w:val="sr-Cyrl-BA"/>
        </w:rPr>
        <w:t xml:space="preserve"> </w:t>
      </w:r>
      <w:r w:rsidRPr="00F3726B">
        <w:rPr>
          <w:rFonts w:ascii="Arial" w:hAnsi="Arial" w:cs="Arial"/>
        </w:rPr>
        <w:t>рачун</w:t>
      </w:r>
      <w:r w:rsidR="00CB5B79">
        <w:rPr>
          <w:rFonts w:ascii="Arial" w:hAnsi="Arial" w:cs="Arial"/>
          <w:lang w:val="sr-Cyrl-BA"/>
        </w:rPr>
        <w:t xml:space="preserve"> </w:t>
      </w:r>
      <w:r w:rsidRPr="00F3726B">
        <w:rPr>
          <w:rFonts w:ascii="Arial" w:hAnsi="Arial" w:cs="Arial"/>
        </w:rPr>
        <w:t>овлаштеног</w:t>
      </w:r>
      <w:r w:rsidR="00CB5B79">
        <w:rPr>
          <w:rFonts w:ascii="Arial" w:hAnsi="Arial" w:cs="Arial"/>
          <w:lang w:val="sr-Cyrl-BA"/>
        </w:rPr>
        <w:t xml:space="preserve"> </w:t>
      </w:r>
      <w:r w:rsidRPr="00F3726B">
        <w:rPr>
          <w:rFonts w:ascii="Arial" w:hAnsi="Arial" w:cs="Arial"/>
        </w:rPr>
        <w:t>берзанског</w:t>
      </w:r>
      <w:r w:rsidR="00CB5B79">
        <w:rPr>
          <w:rFonts w:ascii="Arial" w:hAnsi="Arial" w:cs="Arial"/>
          <w:lang w:val="sr-Cyrl-BA"/>
        </w:rPr>
        <w:t xml:space="preserve"> </w:t>
      </w:r>
      <w:r w:rsidRPr="00F3726B">
        <w:rPr>
          <w:rFonts w:ascii="Arial" w:hAnsi="Arial" w:cs="Arial"/>
        </w:rPr>
        <w:t>посредника</w:t>
      </w:r>
      <w:r w:rsidR="00CB5B79">
        <w:rPr>
          <w:rFonts w:ascii="Arial" w:hAnsi="Arial" w:cs="Arial"/>
          <w:lang w:val="sr-Cyrl-BA"/>
        </w:rPr>
        <w:t xml:space="preserve"> </w:t>
      </w:r>
      <w:r w:rsidRPr="00F3726B">
        <w:rPr>
          <w:rFonts w:ascii="Arial" w:hAnsi="Arial" w:cs="Arial"/>
        </w:rPr>
        <w:t>на</w:t>
      </w:r>
      <w:r w:rsidR="00CB5B79">
        <w:rPr>
          <w:rFonts w:ascii="Arial" w:hAnsi="Arial" w:cs="Arial"/>
          <w:lang w:val="sr-Cyrl-BA"/>
        </w:rPr>
        <w:t xml:space="preserve"> </w:t>
      </w:r>
      <w:r w:rsidRPr="00F3726B">
        <w:rPr>
          <w:rFonts w:ascii="Arial" w:hAnsi="Arial" w:cs="Arial"/>
        </w:rPr>
        <w:t>тржишту</w:t>
      </w:r>
      <w:r w:rsidR="00CB5B79">
        <w:rPr>
          <w:rFonts w:ascii="Arial" w:hAnsi="Arial" w:cs="Arial"/>
          <w:lang w:val="sr-Cyrl-BA"/>
        </w:rPr>
        <w:t xml:space="preserve"> </w:t>
      </w:r>
      <w:r w:rsidRPr="00F3726B">
        <w:rPr>
          <w:rFonts w:ascii="Arial" w:hAnsi="Arial" w:cs="Arial"/>
        </w:rPr>
        <w:t>хартија</w:t>
      </w:r>
      <w:r w:rsidR="00CB5B79">
        <w:rPr>
          <w:rFonts w:ascii="Arial" w:hAnsi="Arial" w:cs="Arial"/>
          <w:lang w:val="sr-Cyrl-BA"/>
        </w:rPr>
        <w:t xml:space="preserve"> </w:t>
      </w:r>
      <w:r w:rsidRPr="00F3726B">
        <w:rPr>
          <w:rFonts w:ascii="Arial" w:hAnsi="Arial" w:cs="Arial"/>
        </w:rPr>
        <w:t>од</w:t>
      </w:r>
      <w:r w:rsidR="00CB5B79">
        <w:rPr>
          <w:rFonts w:ascii="Arial" w:hAnsi="Arial" w:cs="Arial"/>
          <w:lang w:val="sr-Cyrl-BA"/>
        </w:rPr>
        <w:t xml:space="preserve"> </w:t>
      </w:r>
      <w:r w:rsidRPr="00F3726B">
        <w:rPr>
          <w:rFonts w:ascii="Arial" w:hAnsi="Arial" w:cs="Arial"/>
        </w:rPr>
        <w:t>вриједности</w:t>
      </w:r>
      <w:r w:rsidR="00CB5B79">
        <w:rPr>
          <w:rFonts w:ascii="Arial" w:hAnsi="Arial" w:cs="Arial"/>
          <w:lang w:val="sr-Cyrl-BA"/>
        </w:rPr>
        <w:t xml:space="preserve"> </w:t>
      </w:r>
      <w:r w:rsidRPr="00F3726B">
        <w:rPr>
          <w:rFonts w:ascii="Arial" w:hAnsi="Arial" w:cs="Arial"/>
        </w:rPr>
        <w:t>Републике</w:t>
      </w:r>
      <w:r w:rsidR="00CB5B79">
        <w:rPr>
          <w:rFonts w:ascii="Arial" w:hAnsi="Arial" w:cs="Arial"/>
          <w:lang w:val="sr-Cyrl-BA"/>
        </w:rPr>
        <w:t xml:space="preserve"> </w:t>
      </w:r>
      <w:r w:rsidRPr="00F3726B">
        <w:rPr>
          <w:rFonts w:ascii="Arial" w:hAnsi="Arial" w:cs="Arial"/>
        </w:rPr>
        <w:t>Српске</w:t>
      </w:r>
      <w:r w:rsidR="00903F60" w:rsidRPr="00F3726B">
        <w:rPr>
          <w:rFonts w:ascii="Arial" w:hAnsi="Arial" w:cs="Arial"/>
        </w:rPr>
        <w:t xml:space="preserve">, </w:t>
      </w:r>
      <w:r w:rsidRPr="00F3726B">
        <w:rPr>
          <w:rFonts w:ascii="Arial" w:hAnsi="Arial" w:cs="Arial"/>
        </w:rPr>
        <w:t>посредством</w:t>
      </w:r>
      <w:r w:rsidR="00CB5B79">
        <w:rPr>
          <w:rFonts w:ascii="Arial" w:hAnsi="Arial" w:cs="Arial"/>
          <w:lang w:val="sr-Cyrl-BA"/>
        </w:rPr>
        <w:t xml:space="preserve"> </w:t>
      </w:r>
      <w:r w:rsidRPr="00F3726B">
        <w:rPr>
          <w:rFonts w:ascii="Arial" w:hAnsi="Arial" w:cs="Arial"/>
        </w:rPr>
        <w:t>којег</w:t>
      </w:r>
      <w:r w:rsidR="00CB5B79">
        <w:rPr>
          <w:rFonts w:ascii="Arial" w:hAnsi="Arial" w:cs="Arial"/>
          <w:lang w:val="sr-Cyrl-BA"/>
        </w:rPr>
        <w:t xml:space="preserve"> </w:t>
      </w:r>
      <w:r w:rsidRPr="00F3726B">
        <w:rPr>
          <w:rFonts w:ascii="Arial" w:hAnsi="Arial" w:cs="Arial"/>
        </w:rPr>
        <w:t>издају</w:t>
      </w:r>
      <w:r w:rsidR="00CB5B79">
        <w:rPr>
          <w:rFonts w:ascii="Arial" w:hAnsi="Arial" w:cs="Arial"/>
          <w:lang w:val="sr-Cyrl-BA"/>
        </w:rPr>
        <w:t xml:space="preserve"> </w:t>
      </w:r>
      <w:r w:rsidRPr="00F3726B">
        <w:rPr>
          <w:rFonts w:ascii="Arial" w:hAnsi="Arial" w:cs="Arial"/>
        </w:rPr>
        <w:t>налог</w:t>
      </w:r>
      <w:r w:rsidR="00CB5B79">
        <w:rPr>
          <w:rFonts w:ascii="Arial" w:hAnsi="Arial" w:cs="Arial"/>
          <w:lang w:val="sr-Cyrl-BA"/>
        </w:rPr>
        <w:t xml:space="preserve"> </w:t>
      </w:r>
      <w:r w:rsidRPr="00F3726B">
        <w:rPr>
          <w:rFonts w:ascii="Arial" w:hAnsi="Arial" w:cs="Arial"/>
        </w:rPr>
        <w:t>за</w:t>
      </w:r>
      <w:r w:rsidR="00CB5B79">
        <w:rPr>
          <w:rFonts w:ascii="Arial" w:hAnsi="Arial" w:cs="Arial"/>
          <w:lang w:val="sr-Cyrl-BA"/>
        </w:rPr>
        <w:t xml:space="preserve"> </w:t>
      </w:r>
      <w:r w:rsidRPr="00F3726B">
        <w:rPr>
          <w:rFonts w:ascii="Arial" w:hAnsi="Arial" w:cs="Arial"/>
        </w:rPr>
        <w:t>упис</w:t>
      </w:r>
      <w:r w:rsidR="00CB5B79">
        <w:rPr>
          <w:rFonts w:ascii="Arial" w:hAnsi="Arial" w:cs="Arial"/>
          <w:lang w:val="sr-Cyrl-BA"/>
        </w:rPr>
        <w:t xml:space="preserve"> </w:t>
      </w:r>
      <w:r w:rsidRPr="00F3726B">
        <w:rPr>
          <w:rFonts w:ascii="Arial" w:hAnsi="Arial" w:cs="Arial"/>
        </w:rPr>
        <w:t>обвезница</w:t>
      </w:r>
      <w:r w:rsidR="00903F60" w:rsidRPr="00F3726B">
        <w:rPr>
          <w:rFonts w:ascii="Arial" w:hAnsi="Arial" w:cs="Arial"/>
        </w:rPr>
        <w:t xml:space="preserve">. </w:t>
      </w:r>
      <w:r w:rsidRPr="00F3726B">
        <w:rPr>
          <w:rFonts w:ascii="Arial" w:hAnsi="Arial" w:cs="Arial"/>
        </w:rPr>
        <w:t>По</w:t>
      </w:r>
      <w:r w:rsidR="00CB5B79">
        <w:rPr>
          <w:rFonts w:ascii="Arial" w:hAnsi="Arial" w:cs="Arial"/>
          <w:lang w:val="sr-Cyrl-BA"/>
        </w:rPr>
        <w:t xml:space="preserve"> </w:t>
      </w:r>
      <w:r w:rsidRPr="00F3726B">
        <w:rPr>
          <w:rFonts w:ascii="Arial" w:hAnsi="Arial" w:cs="Arial"/>
        </w:rPr>
        <w:t>реализацији</w:t>
      </w:r>
      <w:r w:rsidR="00CB5B79">
        <w:rPr>
          <w:rFonts w:ascii="Arial" w:hAnsi="Arial" w:cs="Arial"/>
          <w:lang w:val="sr-Cyrl-BA"/>
        </w:rPr>
        <w:t xml:space="preserve"> </w:t>
      </w:r>
      <w:r w:rsidRPr="00F3726B">
        <w:rPr>
          <w:rFonts w:ascii="Arial" w:hAnsi="Arial" w:cs="Arial"/>
        </w:rPr>
        <w:t>куповног</w:t>
      </w:r>
      <w:r w:rsidR="00E15F73">
        <w:rPr>
          <w:rFonts w:ascii="Arial" w:hAnsi="Arial" w:cs="Arial"/>
          <w:lang w:val="sr-Cyrl-BA"/>
        </w:rPr>
        <w:t xml:space="preserve"> </w:t>
      </w:r>
      <w:r w:rsidRPr="00F3726B">
        <w:rPr>
          <w:rFonts w:ascii="Arial" w:hAnsi="Arial" w:cs="Arial"/>
        </w:rPr>
        <w:t>налога</w:t>
      </w:r>
      <w:r w:rsidR="00E15F73">
        <w:rPr>
          <w:rFonts w:ascii="Arial" w:hAnsi="Arial" w:cs="Arial"/>
          <w:lang w:val="sr-Cyrl-BA"/>
        </w:rPr>
        <w:t xml:space="preserve"> </w:t>
      </w:r>
      <w:r w:rsidRPr="00F3726B">
        <w:rPr>
          <w:rFonts w:ascii="Arial" w:hAnsi="Arial" w:cs="Arial"/>
        </w:rPr>
        <w:t>овлаштени</w:t>
      </w:r>
      <w:r w:rsidR="00E15F73">
        <w:rPr>
          <w:rFonts w:ascii="Arial" w:hAnsi="Arial" w:cs="Arial"/>
          <w:lang w:val="sr-Cyrl-BA"/>
        </w:rPr>
        <w:t xml:space="preserve"> </w:t>
      </w:r>
      <w:r w:rsidRPr="00F3726B">
        <w:rPr>
          <w:rFonts w:ascii="Arial" w:hAnsi="Arial" w:cs="Arial"/>
        </w:rPr>
        <w:t>берзански</w:t>
      </w:r>
      <w:r w:rsidR="00E15F73">
        <w:rPr>
          <w:rFonts w:ascii="Arial" w:hAnsi="Arial" w:cs="Arial"/>
          <w:lang w:val="sr-Cyrl-BA"/>
        </w:rPr>
        <w:t xml:space="preserve"> </w:t>
      </w:r>
      <w:r w:rsidRPr="00F3726B">
        <w:rPr>
          <w:rFonts w:ascii="Arial" w:hAnsi="Arial" w:cs="Arial"/>
        </w:rPr>
        <w:t>посредник</w:t>
      </w:r>
      <w:r w:rsidR="00E15F73">
        <w:rPr>
          <w:rFonts w:ascii="Arial" w:hAnsi="Arial" w:cs="Arial"/>
          <w:lang w:val="sr-Cyrl-BA"/>
        </w:rPr>
        <w:t xml:space="preserve"> </w:t>
      </w:r>
      <w:r w:rsidRPr="00F3726B">
        <w:rPr>
          <w:rFonts w:ascii="Arial" w:hAnsi="Arial" w:cs="Arial"/>
        </w:rPr>
        <w:t>трансферише</w:t>
      </w:r>
      <w:r w:rsidR="00E15F73">
        <w:rPr>
          <w:rFonts w:ascii="Arial" w:hAnsi="Arial" w:cs="Arial"/>
          <w:lang w:val="sr-Cyrl-BA"/>
        </w:rPr>
        <w:t xml:space="preserve"> </w:t>
      </w:r>
      <w:r w:rsidRPr="00F3726B">
        <w:rPr>
          <w:rFonts w:ascii="Arial" w:hAnsi="Arial" w:cs="Arial"/>
        </w:rPr>
        <w:t>износ</w:t>
      </w:r>
      <w:r w:rsidR="00E15F73">
        <w:rPr>
          <w:rFonts w:ascii="Arial" w:hAnsi="Arial" w:cs="Arial"/>
          <w:lang w:val="sr-Cyrl-BA"/>
        </w:rPr>
        <w:t xml:space="preserve"> </w:t>
      </w:r>
      <w:r w:rsidRPr="00F3726B">
        <w:rPr>
          <w:rFonts w:ascii="Arial" w:hAnsi="Arial" w:cs="Arial"/>
        </w:rPr>
        <w:t>новчаних</w:t>
      </w:r>
      <w:r w:rsidR="00E15F73">
        <w:rPr>
          <w:rFonts w:ascii="Arial" w:hAnsi="Arial" w:cs="Arial"/>
          <w:lang w:val="sr-Cyrl-BA"/>
        </w:rPr>
        <w:t xml:space="preserve"> </w:t>
      </w:r>
      <w:r w:rsidRPr="00F3726B">
        <w:rPr>
          <w:rFonts w:ascii="Arial" w:hAnsi="Arial" w:cs="Arial"/>
        </w:rPr>
        <w:t>средстава</w:t>
      </w:r>
      <w:r w:rsidR="00E15F73">
        <w:rPr>
          <w:rFonts w:ascii="Arial" w:hAnsi="Arial" w:cs="Arial"/>
          <w:lang w:val="sr-Cyrl-BA"/>
        </w:rPr>
        <w:t xml:space="preserve"> </w:t>
      </w:r>
      <w:r w:rsidRPr="00F3726B">
        <w:rPr>
          <w:rFonts w:ascii="Arial" w:hAnsi="Arial" w:cs="Arial"/>
        </w:rPr>
        <w:t>који</w:t>
      </w:r>
      <w:r w:rsidR="00E15F73">
        <w:rPr>
          <w:rFonts w:ascii="Arial" w:hAnsi="Arial" w:cs="Arial"/>
          <w:lang w:val="sr-Cyrl-BA"/>
        </w:rPr>
        <w:t xml:space="preserve"> </w:t>
      </w:r>
      <w:r w:rsidRPr="00F3726B">
        <w:rPr>
          <w:rFonts w:ascii="Arial" w:hAnsi="Arial" w:cs="Arial"/>
        </w:rPr>
        <w:t>одговара</w:t>
      </w:r>
      <w:r w:rsidR="00E15F73">
        <w:rPr>
          <w:rFonts w:ascii="Arial" w:hAnsi="Arial" w:cs="Arial"/>
          <w:lang w:val="sr-Cyrl-BA"/>
        </w:rPr>
        <w:t xml:space="preserve"> </w:t>
      </w:r>
      <w:r w:rsidRPr="00F3726B">
        <w:rPr>
          <w:rFonts w:ascii="Arial" w:hAnsi="Arial" w:cs="Arial"/>
        </w:rPr>
        <w:t>броју</w:t>
      </w:r>
      <w:r w:rsidR="00E15F73">
        <w:rPr>
          <w:rFonts w:ascii="Arial" w:hAnsi="Arial" w:cs="Arial"/>
          <w:lang w:val="sr-Cyrl-BA"/>
        </w:rPr>
        <w:t xml:space="preserve"> </w:t>
      </w:r>
      <w:r w:rsidRPr="00F3726B">
        <w:rPr>
          <w:rFonts w:ascii="Arial" w:hAnsi="Arial" w:cs="Arial"/>
        </w:rPr>
        <w:t>уписаних</w:t>
      </w:r>
      <w:r w:rsidR="00E15F73">
        <w:rPr>
          <w:rFonts w:ascii="Arial" w:hAnsi="Arial" w:cs="Arial"/>
          <w:lang w:val="sr-Cyrl-BA"/>
        </w:rPr>
        <w:t xml:space="preserve"> </w:t>
      </w:r>
      <w:r w:rsidRPr="00F3726B">
        <w:rPr>
          <w:rFonts w:ascii="Arial" w:hAnsi="Arial" w:cs="Arial"/>
        </w:rPr>
        <w:t>обвезница</w:t>
      </w:r>
      <w:r w:rsidR="00E15F73">
        <w:rPr>
          <w:rFonts w:ascii="Arial" w:hAnsi="Arial" w:cs="Arial"/>
          <w:lang w:val="sr-Cyrl-BA"/>
        </w:rPr>
        <w:t xml:space="preserve"> </w:t>
      </w:r>
      <w:r w:rsidRPr="00F3726B">
        <w:rPr>
          <w:rFonts w:ascii="Arial" w:hAnsi="Arial" w:cs="Arial"/>
        </w:rPr>
        <w:t>помножених</w:t>
      </w:r>
      <w:r w:rsidR="00E15F73">
        <w:rPr>
          <w:rFonts w:ascii="Arial" w:hAnsi="Arial" w:cs="Arial"/>
          <w:lang w:val="sr-Cyrl-BA"/>
        </w:rPr>
        <w:t xml:space="preserve"> </w:t>
      </w:r>
      <w:r w:rsidRPr="00F3726B">
        <w:rPr>
          <w:rFonts w:ascii="Arial" w:hAnsi="Arial" w:cs="Arial"/>
        </w:rPr>
        <w:t>са</w:t>
      </w:r>
      <w:r w:rsidR="00E15F73">
        <w:rPr>
          <w:rFonts w:ascii="Arial" w:hAnsi="Arial" w:cs="Arial"/>
          <w:lang w:val="sr-Cyrl-BA"/>
        </w:rPr>
        <w:t xml:space="preserve"> </w:t>
      </w:r>
      <w:r w:rsidRPr="00F3726B">
        <w:rPr>
          <w:rFonts w:ascii="Arial" w:hAnsi="Arial" w:cs="Arial"/>
        </w:rPr>
        <w:t>цијеном</w:t>
      </w:r>
      <w:r w:rsidR="00E15F73">
        <w:rPr>
          <w:rFonts w:ascii="Arial" w:hAnsi="Arial" w:cs="Arial"/>
          <w:lang w:val="sr-Cyrl-BA"/>
        </w:rPr>
        <w:t xml:space="preserve"> </w:t>
      </w:r>
      <w:bookmarkStart w:id="1" w:name="_Hlk480978972"/>
      <w:r w:rsidR="00C16C0A">
        <w:rPr>
          <w:rFonts w:ascii="Arial" w:hAnsi="Arial" w:cs="Arial"/>
          <w:lang w:val="sr-Cyrl-BA"/>
        </w:rPr>
        <w:t>реализације</w:t>
      </w:r>
      <w:r w:rsidR="005D293B">
        <w:rPr>
          <w:rFonts w:ascii="Arial" w:hAnsi="Arial" w:cs="Arial"/>
          <w:lang w:val="sr-Cyrl-BA"/>
        </w:rPr>
        <w:t xml:space="preserve"> </w:t>
      </w:r>
      <w:r w:rsidRPr="00F3726B">
        <w:rPr>
          <w:rFonts w:ascii="Arial" w:hAnsi="Arial" w:cs="Arial"/>
        </w:rPr>
        <w:t>на</w:t>
      </w:r>
      <w:r w:rsidR="00E15F73">
        <w:rPr>
          <w:rFonts w:ascii="Arial" w:hAnsi="Arial" w:cs="Arial"/>
          <w:lang w:val="sr-Cyrl-BA"/>
        </w:rPr>
        <w:t xml:space="preserve"> </w:t>
      </w:r>
      <w:r w:rsidRPr="00F3726B">
        <w:rPr>
          <w:rFonts w:ascii="Arial" w:hAnsi="Arial" w:cs="Arial"/>
        </w:rPr>
        <w:t>привремени</w:t>
      </w:r>
      <w:r w:rsidR="00E15F73">
        <w:rPr>
          <w:rFonts w:ascii="Arial" w:hAnsi="Arial" w:cs="Arial"/>
          <w:lang w:val="sr-Cyrl-BA"/>
        </w:rPr>
        <w:t xml:space="preserve"> </w:t>
      </w:r>
      <w:r w:rsidRPr="00F3726B">
        <w:rPr>
          <w:rFonts w:ascii="Arial" w:hAnsi="Arial" w:cs="Arial"/>
        </w:rPr>
        <w:t>намјенски</w:t>
      </w:r>
      <w:r w:rsidR="00E15F73">
        <w:rPr>
          <w:rFonts w:ascii="Arial" w:hAnsi="Arial" w:cs="Arial"/>
          <w:lang w:val="sr-Cyrl-BA"/>
        </w:rPr>
        <w:t xml:space="preserve"> </w:t>
      </w:r>
      <w:r w:rsidRPr="00F3726B">
        <w:rPr>
          <w:rFonts w:ascii="Arial" w:hAnsi="Arial" w:cs="Arial"/>
        </w:rPr>
        <w:t>рачун</w:t>
      </w:r>
      <w:r w:rsidR="00E15F73">
        <w:rPr>
          <w:rFonts w:ascii="Arial" w:hAnsi="Arial" w:cs="Arial"/>
          <w:lang w:val="sr-Cyrl-BA"/>
        </w:rPr>
        <w:t xml:space="preserve"> </w:t>
      </w:r>
      <w:r w:rsidRPr="00F3726B">
        <w:rPr>
          <w:rFonts w:ascii="Arial" w:hAnsi="Arial" w:cs="Arial"/>
        </w:rPr>
        <w:t>за</w:t>
      </w:r>
      <w:r w:rsidR="00E15F73">
        <w:rPr>
          <w:rFonts w:ascii="Arial" w:hAnsi="Arial" w:cs="Arial"/>
          <w:lang w:val="sr-Cyrl-BA"/>
        </w:rPr>
        <w:t xml:space="preserve"> </w:t>
      </w:r>
      <w:r w:rsidRPr="00F3726B">
        <w:rPr>
          <w:rFonts w:ascii="Arial" w:hAnsi="Arial" w:cs="Arial"/>
        </w:rPr>
        <w:t>депоновање</w:t>
      </w:r>
      <w:r w:rsidR="00E15F73">
        <w:rPr>
          <w:rFonts w:ascii="Arial" w:hAnsi="Arial" w:cs="Arial"/>
          <w:lang w:val="sr-Cyrl-BA"/>
        </w:rPr>
        <w:t xml:space="preserve"> </w:t>
      </w:r>
      <w:r w:rsidRPr="00F3726B">
        <w:rPr>
          <w:rFonts w:ascii="Arial" w:hAnsi="Arial" w:cs="Arial"/>
        </w:rPr>
        <w:t>уплата</w:t>
      </w:r>
      <w:r w:rsidR="00E15F73">
        <w:rPr>
          <w:rFonts w:ascii="Arial" w:hAnsi="Arial" w:cs="Arial"/>
          <w:lang w:val="sr-Cyrl-BA"/>
        </w:rPr>
        <w:t xml:space="preserve"> </w:t>
      </w:r>
      <w:r w:rsidRPr="00F3726B">
        <w:rPr>
          <w:rFonts w:ascii="Arial" w:hAnsi="Arial" w:cs="Arial"/>
        </w:rPr>
        <w:t>по</w:t>
      </w:r>
      <w:r w:rsidR="00E15F73">
        <w:rPr>
          <w:rFonts w:ascii="Arial" w:hAnsi="Arial" w:cs="Arial"/>
          <w:lang w:val="sr-Cyrl-BA"/>
        </w:rPr>
        <w:t xml:space="preserve"> </w:t>
      </w:r>
      <w:r w:rsidRPr="00F3726B">
        <w:rPr>
          <w:rFonts w:ascii="Arial" w:hAnsi="Arial" w:cs="Arial"/>
        </w:rPr>
        <w:t>основу</w:t>
      </w:r>
      <w:r w:rsidR="00E15F73">
        <w:rPr>
          <w:rFonts w:ascii="Arial" w:hAnsi="Arial" w:cs="Arial"/>
          <w:lang w:val="sr-Cyrl-BA"/>
        </w:rPr>
        <w:t xml:space="preserve"> </w:t>
      </w:r>
      <w:r w:rsidRPr="00F3726B">
        <w:rPr>
          <w:rFonts w:ascii="Arial" w:hAnsi="Arial" w:cs="Arial"/>
        </w:rPr>
        <w:t>куповине</w:t>
      </w:r>
      <w:r w:rsidR="00E15F73">
        <w:rPr>
          <w:rFonts w:ascii="Arial" w:hAnsi="Arial" w:cs="Arial"/>
          <w:lang w:val="sr-Cyrl-BA"/>
        </w:rPr>
        <w:t xml:space="preserve"> </w:t>
      </w:r>
      <w:r w:rsidRPr="00F3726B">
        <w:rPr>
          <w:rFonts w:ascii="Arial" w:hAnsi="Arial" w:cs="Arial"/>
        </w:rPr>
        <w:t>обвезница</w:t>
      </w:r>
      <w:r w:rsidR="00903F60" w:rsidRPr="00F3726B">
        <w:rPr>
          <w:rFonts w:ascii="Arial" w:hAnsi="Arial" w:cs="Arial"/>
        </w:rPr>
        <w:t xml:space="preserve">, </w:t>
      </w:r>
      <w:r w:rsidRPr="00F3726B">
        <w:rPr>
          <w:rFonts w:ascii="Arial" w:hAnsi="Arial" w:cs="Arial"/>
        </w:rPr>
        <w:t>отворен</w:t>
      </w:r>
      <w:r w:rsidR="00E15F73">
        <w:rPr>
          <w:rFonts w:ascii="Arial" w:hAnsi="Arial" w:cs="Arial"/>
          <w:lang w:val="sr-Cyrl-BA"/>
        </w:rPr>
        <w:t xml:space="preserve"> </w:t>
      </w:r>
      <w:r w:rsidRPr="00F3726B">
        <w:rPr>
          <w:rFonts w:ascii="Arial" w:hAnsi="Arial" w:cs="Arial"/>
        </w:rPr>
        <w:t>код</w:t>
      </w:r>
      <w:r w:rsidR="00E15F73">
        <w:rPr>
          <w:rFonts w:ascii="Arial" w:hAnsi="Arial" w:cs="Arial"/>
          <w:lang w:val="sr-Cyrl-BA"/>
        </w:rPr>
        <w:t xml:space="preserve"> </w:t>
      </w:r>
      <w:r w:rsidRPr="00F3726B">
        <w:rPr>
          <w:rFonts w:ascii="Arial" w:hAnsi="Arial" w:cs="Arial"/>
        </w:rPr>
        <w:t>једне</w:t>
      </w:r>
      <w:r w:rsidR="00E15F73">
        <w:rPr>
          <w:rFonts w:ascii="Arial" w:hAnsi="Arial" w:cs="Arial"/>
          <w:lang w:val="sr-Cyrl-BA"/>
        </w:rPr>
        <w:t xml:space="preserve"> </w:t>
      </w:r>
      <w:r w:rsidRPr="00F3726B">
        <w:rPr>
          <w:rFonts w:ascii="Arial" w:hAnsi="Arial" w:cs="Arial"/>
        </w:rPr>
        <w:t>од</w:t>
      </w:r>
      <w:r w:rsidR="00E15F73">
        <w:rPr>
          <w:rFonts w:ascii="Arial" w:hAnsi="Arial" w:cs="Arial"/>
          <w:lang w:val="sr-Cyrl-BA"/>
        </w:rPr>
        <w:t xml:space="preserve"> </w:t>
      </w:r>
      <w:r w:rsidRPr="00F3726B">
        <w:rPr>
          <w:rFonts w:ascii="Arial" w:hAnsi="Arial" w:cs="Arial"/>
        </w:rPr>
        <w:t>комерцијалних</w:t>
      </w:r>
      <w:r w:rsidR="00E15F73">
        <w:rPr>
          <w:rFonts w:ascii="Arial" w:hAnsi="Arial" w:cs="Arial"/>
          <w:lang w:val="sr-Cyrl-BA"/>
        </w:rPr>
        <w:t xml:space="preserve"> </w:t>
      </w:r>
      <w:r w:rsidRPr="00F3726B">
        <w:rPr>
          <w:rFonts w:ascii="Arial" w:hAnsi="Arial" w:cs="Arial"/>
        </w:rPr>
        <w:t>банака</w:t>
      </w:r>
      <w:r w:rsidR="00E15F73">
        <w:rPr>
          <w:rFonts w:ascii="Arial" w:hAnsi="Arial" w:cs="Arial"/>
          <w:lang w:val="sr-Cyrl-BA"/>
        </w:rPr>
        <w:t xml:space="preserve"> </w:t>
      </w:r>
      <w:r w:rsidRPr="00F3726B">
        <w:rPr>
          <w:rFonts w:ascii="Arial" w:hAnsi="Arial" w:cs="Arial"/>
        </w:rPr>
        <w:t>у</w:t>
      </w:r>
      <w:r w:rsidR="00E15F73">
        <w:rPr>
          <w:rFonts w:ascii="Arial" w:hAnsi="Arial" w:cs="Arial"/>
          <w:lang w:val="sr-Cyrl-BA"/>
        </w:rPr>
        <w:t xml:space="preserve"> </w:t>
      </w:r>
      <w:r w:rsidRPr="00F3726B">
        <w:rPr>
          <w:rFonts w:ascii="Arial" w:hAnsi="Arial" w:cs="Arial"/>
        </w:rPr>
        <w:t>Босни</w:t>
      </w:r>
      <w:r w:rsidR="00E15F73">
        <w:rPr>
          <w:rFonts w:ascii="Arial" w:hAnsi="Arial" w:cs="Arial"/>
          <w:lang w:val="sr-Cyrl-BA"/>
        </w:rPr>
        <w:t xml:space="preserve"> </w:t>
      </w:r>
      <w:r w:rsidRPr="00F3726B">
        <w:rPr>
          <w:rFonts w:ascii="Arial" w:hAnsi="Arial" w:cs="Arial"/>
        </w:rPr>
        <w:t>и</w:t>
      </w:r>
      <w:r w:rsidR="00E15F73">
        <w:rPr>
          <w:rFonts w:ascii="Arial" w:hAnsi="Arial" w:cs="Arial"/>
          <w:lang w:val="sr-Cyrl-BA"/>
        </w:rPr>
        <w:t xml:space="preserve"> </w:t>
      </w:r>
      <w:r w:rsidRPr="00F3726B">
        <w:rPr>
          <w:rFonts w:ascii="Arial" w:hAnsi="Arial" w:cs="Arial"/>
        </w:rPr>
        <w:t>Херцеговини</w:t>
      </w:r>
      <w:r w:rsidR="00903F60" w:rsidRPr="00F3726B">
        <w:rPr>
          <w:rFonts w:ascii="Arial" w:hAnsi="Arial" w:cs="Arial"/>
        </w:rPr>
        <w:t>.</w:t>
      </w:r>
      <w:bookmarkEnd w:id="1"/>
      <w:r w:rsidR="00E15F73">
        <w:rPr>
          <w:rFonts w:ascii="Arial" w:hAnsi="Arial" w:cs="Arial"/>
          <w:lang w:val="sr-Cyrl-BA"/>
        </w:rPr>
        <w:t xml:space="preserve"> </w:t>
      </w:r>
      <w:r w:rsidRPr="00F3726B">
        <w:rPr>
          <w:rFonts w:ascii="Arial" w:hAnsi="Arial" w:cs="Arial"/>
        </w:rPr>
        <w:t>Подаци</w:t>
      </w:r>
      <w:r w:rsidR="00E15F73">
        <w:rPr>
          <w:rFonts w:ascii="Arial" w:hAnsi="Arial" w:cs="Arial"/>
          <w:lang w:val="sr-Cyrl-BA"/>
        </w:rPr>
        <w:t xml:space="preserve"> </w:t>
      </w:r>
      <w:r w:rsidRPr="00F3726B">
        <w:rPr>
          <w:rFonts w:ascii="Arial" w:hAnsi="Arial" w:cs="Arial"/>
        </w:rPr>
        <w:t>о</w:t>
      </w:r>
      <w:r w:rsidR="00E15F73">
        <w:rPr>
          <w:rFonts w:ascii="Arial" w:hAnsi="Arial" w:cs="Arial"/>
          <w:lang w:val="sr-Cyrl-BA"/>
        </w:rPr>
        <w:t xml:space="preserve"> </w:t>
      </w:r>
      <w:r w:rsidRPr="00F3726B">
        <w:rPr>
          <w:rFonts w:ascii="Arial" w:hAnsi="Arial" w:cs="Arial"/>
        </w:rPr>
        <w:t>банци</w:t>
      </w:r>
      <w:r w:rsidR="00E15F73">
        <w:rPr>
          <w:rFonts w:ascii="Arial" w:hAnsi="Arial" w:cs="Arial"/>
          <w:lang w:val="sr-Cyrl-BA"/>
        </w:rPr>
        <w:t xml:space="preserve"> </w:t>
      </w:r>
      <w:r w:rsidRPr="00F3726B">
        <w:rPr>
          <w:rFonts w:ascii="Arial" w:hAnsi="Arial" w:cs="Arial"/>
        </w:rPr>
        <w:t>и</w:t>
      </w:r>
      <w:r w:rsidR="00E15F73">
        <w:rPr>
          <w:rFonts w:ascii="Arial" w:hAnsi="Arial" w:cs="Arial"/>
          <w:lang w:val="sr-Cyrl-BA"/>
        </w:rPr>
        <w:t xml:space="preserve"> </w:t>
      </w:r>
      <w:r w:rsidRPr="00F3726B">
        <w:rPr>
          <w:rFonts w:ascii="Arial" w:hAnsi="Arial" w:cs="Arial"/>
        </w:rPr>
        <w:t>броју</w:t>
      </w:r>
      <w:r w:rsidR="00E15F73">
        <w:rPr>
          <w:rFonts w:ascii="Arial" w:hAnsi="Arial" w:cs="Arial"/>
          <w:lang w:val="sr-Cyrl-BA"/>
        </w:rPr>
        <w:t xml:space="preserve"> </w:t>
      </w:r>
      <w:r w:rsidRPr="00F3726B">
        <w:rPr>
          <w:rFonts w:ascii="Arial" w:hAnsi="Arial" w:cs="Arial"/>
        </w:rPr>
        <w:t>рачуна</w:t>
      </w:r>
      <w:r w:rsidR="00E15F73">
        <w:rPr>
          <w:rFonts w:ascii="Arial" w:hAnsi="Arial" w:cs="Arial"/>
          <w:lang w:val="sr-Cyrl-BA"/>
        </w:rPr>
        <w:t xml:space="preserve"> </w:t>
      </w:r>
      <w:r w:rsidRPr="00F3726B">
        <w:rPr>
          <w:rFonts w:ascii="Arial" w:hAnsi="Arial" w:cs="Arial"/>
        </w:rPr>
        <w:t>на</w:t>
      </w:r>
      <w:r w:rsidR="00E15F73">
        <w:rPr>
          <w:rFonts w:ascii="Arial" w:hAnsi="Arial" w:cs="Arial"/>
          <w:lang w:val="sr-Cyrl-BA"/>
        </w:rPr>
        <w:t xml:space="preserve"> </w:t>
      </w:r>
      <w:r w:rsidRPr="00F3726B">
        <w:rPr>
          <w:rFonts w:ascii="Arial" w:hAnsi="Arial" w:cs="Arial"/>
        </w:rPr>
        <w:t>који</w:t>
      </w:r>
      <w:r w:rsidR="00E15F73">
        <w:rPr>
          <w:rFonts w:ascii="Arial" w:hAnsi="Arial" w:cs="Arial"/>
          <w:lang w:val="sr-Cyrl-BA"/>
        </w:rPr>
        <w:t xml:space="preserve"> </w:t>
      </w:r>
      <w:r w:rsidRPr="00F3726B">
        <w:rPr>
          <w:rFonts w:ascii="Arial" w:hAnsi="Arial" w:cs="Arial"/>
        </w:rPr>
        <w:t>берзански</w:t>
      </w:r>
      <w:r w:rsidR="00E15F73">
        <w:rPr>
          <w:rFonts w:ascii="Arial" w:hAnsi="Arial" w:cs="Arial"/>
          <w:lang w:val="sr-Cyrl-BA"/>
        </w:rPr>
        <w:t xml:space="preserve"> </w:t>
      </w:r>
      <w:r w:rsidRPr="00F3726B">
        <w:rPr>
          <w:rFonts w:ascii="Arial" w:hAnsi="Arial" w:cs="Arial"/>
        </w:rPr>
        <w:t>посредници</w:t>
      </w:r>
      <w:r w:rsidR="00E15F73">
        <w:rPr>
          <w:rFonts w:ascii="Arial" w:hAnsi="Arial" w:cs="Arial"/>
          <w:lang w:val="sr-Cyrl-BA"/>
        </w:rPr>
        <w:t xml:space="preserve"> </w:t>
      </w:r>
      <w:r w:rsidRPr="00F3726B">
        <w:rPr>
          <w:rFonts w:ascii="Arial" w:hAnsi="Arial" w:cs="Arial"/>
        </w:rPr>
        <w:t>трансферишу</w:t>
      </w:r>
      <w:r w:rsidR="00E15F73">
        <w:rPr>
          <w:rFonts w:ascii="Arial" w:hAnsi="Arial" w:cs="Arial"/>
          <w:lang w:val="sr-Cyrl-BA"/>
        </w:rPr>
        <w:t xml:space="preserve"> </w:t>
      </w:r>
      <w:r w:rsidRPr="00F3726B">
        <w:rPr>
          <w:rFonts w:ascii="Arial" w:hAnsi="Arial" w:cs="Arial"/>
        </w:rPr>
        <w:t>уплате</w:t>
      </w:r>
      <w:r w:rsidR="00E31C4C">
        <w:rPr>
          <w:rFonts w:ascii="Arial" w:hAnsi="Arial" w:cs="Arial"/>
          <w:lang w:val="sr-Cyrl-BA"/>
        </w:rPr>
        <w:t xml:space="preserve"> биће</w:t>
      </w:r>
      <w:r w:rsidR="00E15F73">
        <w:rPr>
          <w:rFonts w:ascii="Arial" w:hAnsi="Arial" w:cs="Arial"/>
          <w:lang w:val="sr-Cyrl-BA"/>
        </w:rPr>
        <w:t xml:space="preserve"> </w:t>
      </w:r>
      <w:r w:rsidRPr="00F3726B">
        <w:rPr>
          <w:rFonts w:ascii="Arial" w:hAnsi="Arial" w:cs="Arial"/>
        </w:rPr>
        <w:t>објављени</w:t>
      </w:r>
      <w:r w:rsidR="00E15F73">
        <w:rPr>
          <w:rFonts w:ascii="Arial" w:hAnsi="Arial" w:cs="Arial"/>
          <w:lang w:val="sr-Cyrl-BA"/>
        </w:rPr>
        <w:t xml:space="preserve"> </w:t>
      </w:r>
      <w:r w:rsidRPr="00F3726B">
        <w:rPr>
          <w:rFonts w:ascii="Arial" w:hAnsi="Arial" w:cs="Arial"/>
        </w:rPr>
        <w:t>у</w:t>
      </w:r>
      <w:r w:rsidR="00E15F73">
        <w:rPr>
          <w:rFonts w:ascii="Arial" w:hAnsi="Arial" w:cs="Arial"/>
          <w:lang w:val="sr-Cyrl-BA"/>
        </w:rPr>
        <w:t xml:space="preserve"> </w:t>
      </w:r>
      <w:r w:rsidRPr="00F3726B">
        <w:rPr>
          <w:rFonts w:ascii="Arial" w:hAnsi="Arial" w:cs="Arial"/>
        </w:rPr>
        <w:t>Јавном</w:t>
      </w:r>
      <w:r w:rsidR="00E15F73">
        <w:rPr>
          <w:rFonts w:ascii="Arial" w:hAnsi="Arial" w:cs="Arial"/>
          <w:lang w:val="sr-Cyrl-BA"/>
        </w:rPr>
        <w:t xml:space="preserve"> </w:t>
      </w:r>
      <w:r w:rsidRPr="00F3726B">
        <w:rPr>
          <w:rFonts w:ascii="Arial" w:hAnsi="Arial" w:cs="Arial"/>
        </w:rPr>
        <w:t>позиву</w:t>
      </w:r>
      <w:r w:rsidR="00E15F73">
        <w:rPr>
          <w:rFonts w:ascii="Arial" w:hAnsi="Arial" w:cs="Arial"/>
          <w:lang w:val="sr-Cyrl-BA"/>
        </w:rPr>
        <w:t xml:space="preserve"> </w:t>
      </w:r>
      <w:r w:rsidRPr="00F3726B">
        <w:rPr>
          <w:rFonts w:ascii="Arial" w:hAnsi="Arial" w:cs="Arial"/>
        </w:rPr>
        <w:t>за</w:t>
      </w:r>
      <w:r w:rsidR="00E15F73">
        <w:rPr>
          <w:rFonts w:ascii="Arial" w:hAnsi="Arial" w:cs="Arial"/>
          <w:lang w:val="sr-Cyrl-BA"/>
        </w:rPr>
        <w:t xml:space="preserve"> </w:t>
      </w:r>
      <w:r w:rsidRPr="00F3726B">
        <w:rPr>
          <w:rFonts w:ascii="Arial" w:hAnsi="Arial" w:cs="Arial"/>
        </w:rPr>
        <w:t>уписи</w:t>
      </w:r>
      <w:r w:rsidR="00E15F73">
        <w:rPr>
          <w:rFonts w:ascii="Arial" w:hAnsi="Arial" w:cs="Arial"/>
          <w:lang w:val="sr-Cyrl-BA"/>
        </w:rPr>
        <w:t xml:space="preserve"> </w:t>
      </w:r>
      <w:r w:rsidRPr="00F3726B">
        <w:rPr>
          <w:rFonts w:ascii="Arial" w:hAnsi="Arial" w:cs="Arial"/>
        </w:rPr>
        <w:t>уплату</w:t>
      </w:r>
      <w:r w:rsidR="00E15F73">
        <w:rPr>
          <w:rFonts w:ascii="Arial" w:hAnsi="Arial" w:cs="Arial"/>
          <w:lang w:val="sr-Cyrl-BA"/>
        </w:rPr>
        <w:t xml:space="preserve"> </w:t>
      </w:r>
      <w:r w:rsidRPr="00F3726B">
        <w:rPr>
          <w:rFonts w:ascii="Arial" w:hAnsi="Arial" w:cs="Arial"/>
        </w:rPr>
        <w:t>емисије</w:t>
      </w:r>
      <w:r w:rsidR="00E15F73">
        <w:rPr>
          <w:rFonts w:ascii="Arial" w:hAnsi="Arial" w:cs="Arial"/>
          <w:lang w:val="sr-Cyrl-BA"/>
        </w:rPr>
        <w:t xml:space="preserve"> </w:t>
      </w:r>
      <w:r w:rsidRPr="00F3726B">
        <w:rPr>
          <w:rFonts w:ascii="Arial" w:hAnsi="Arial" w:cs="Arial"/>
        </w:rPr>
        <w:t>обвезница</w:t>
      </w:r>
      <w:r w:rsidR="00E15F73">
        <w:rPr>
          <w:rFonts w:ascii="Arial" w:hAnsi="Arial" w:cs="Arial"/>
          <w:lang w:val="sr-Cyrl-BA"/>
        </w:rPr>
        <w:t xml:space="preserve"> </w:t>
      </w:r>
      <w:r w:rsidR="00E31C4C">
        <w:rPr>
          <w:rFonts w:ascii="Arial" w:hAnsi="Arial" w:cs="Arial"/>
        </w:rPr>
        <w:t>и</w:t>
      </w:r>
      <w:r w:rsidR="00E15F73">
        <w:rPr>
          <w:rFonts w:ascii="Arial" w:hAnsi="Arial" w:cs="Arial"/>
          <w:lang w:val="sr-Cyrl-BA"/>
        </w:rPr>
        <w:t xml:space="preserve"> </w:t>
      </w:r>
      <w:r w:rsidRPr="00F3726B">
        <w:rPr>
          <w:rFonts w:ascii="Arial" w:hAnsi="Arial" w:cs="Arial"/>
        </w:rPr>
        <w:t>доступни</w:t>
      </w:r>
      <w:r w:rsidR="00E15F73">
        <w:rPr>
          <w:rFonts w:ascii="Arial" w:hAnsi="Arial" w:cs="Arial"/>
          <w:lang w:val="sr-Cyrl-BA"/>
        </w:rPr>
        <w:t xml:space="preserve"> </w:t>
      </w:r>
      <w:r w:rsidRPr="00F3726B">
        <w:rPr>
          <w:rFonts w:ascii="Arial" w:hAnsi="Arial" w:cs="Arial"/>
        </w:rPr>
        <w:t>у</w:t>
      </w:r>
      <w:r w:rsidR="00E15F73">
        <w:rPr>
          <w:rFonts w:ascii="Arial" w:hAnsi="Arial" w:cs="Arial"/>
          <w:lang w:val="sr-Cyrl-BA"/>
        </w:rPr>
        <w:t xml:space="preserve"> </w:t>
      </w:r>
      <w:r w:rsidRPr="00F3726B">
        <w:rPr>
          <w:rFonts w:ascii="Arial" w:hAnsi="Arial" w:cs="Arial"/>
        </w:rPr>
        <w:t>просторијама</w:t>
      </w:r>
      <w:r w:rsidR="00E15F73">
        <w:rPr>
          <w:rFonts w:ascii="Arial" w:hAnsi="Arial" w:cs="Arial"/>
          <w:lang w:val="sr-Cyrl-BA"/>
        </w:rPr>
        <w:t xml:space="preserve"> </w:t>
      </w:r>
      <w:r w:rsidRPr="00F3726B">
        <w:rPr>
          <w:rFonts w:ascii="Arial" w:hAnsi="Arial" w:cs="Arial"/>
        </w:rPr>
        <w:t>Емитента</w:t>
      </w:r>
      <w:r w:rsidR="00903F60" w:rsidRPr="00F3726B">
        <w:rPr>
          <w:rFonts w:ascii="Arial" w:hAnsi="Arial" w:cs="Arial"/>
        </w:rPr>
        <w:t xml:space="preserve">/ </w:t>
      </w:r>
      <w:r w:rsidRPr="00F3726B">
        <w:rPr>
          <w:rFonts w:ascii="Arial" w:hAnsi="Arial" w:cs="Arial"/>
        </w:rPr>
        <w:t>агента</w:t>
      </w:r>
      <w:r w:rsidR="00E15F73">
        <w:rPr>
          <w:rFonts w:ascii="Arial" w:hAnsi="Arial" w:cs="Arial"/>
          <w:lang w:val="sr-Cyrl-BA"/>
        </w:rPr>
        <w:t xml:space="preserve"> </w:t>
      </w:r>
      <w:r w:rsidRPr="00F3726B">
        <w:rPr>
          <w:rFonts w:ascii="Arial" w:hAnsi="Arial" w:cs="Arial"/>
        </w:rPr>
        <w:t>емисије</w:t>
      </w:r>
      <w:r w:rsidR="00903F60" w:rsidRPr="00F3726B">
        <w:rPr>
          <w:rFonts w:ascii="Arial" w:hAnsi="Arial" w:cs="Arial"/>
        </w:rPr>
        <w:t xml:space="preserve">. </w:t>
      </w:r>
      <w:r w:rsidRPr="00F3726B">
        <w:rPr>
          <w:rFonts w:ascii="Arial" w:hAnsi="Arial" w:cs="Arial"/>
        </w:rPr>
        <w:t>Средство</w:t>
      </w:r>
      <w:r w:rsidR="00E15F73">
        <w:rPr>
          <w:rFonts w:ascii="Arial" w:hAnsi="Arial" w:cs="Arial"/>
          <w:lang w:val="sr-Cyrl-BA"/>
        </w:rPr>
        <w:t xml:space="preserve"> </w:t>
      </w:r>
      <w:r w:rsidRPr="00F3726B">
        <w:rPr>
          <w:rFonts w:ascii="Arial" w:hAnsi="Arial" w:cs="Arial"/>
        </w:rPr>
        <w:t>плаћања</w:t>
      </w:r>
      <w:r w:rsidR="00E15F73">
        <w:rPr>
          <w:rFonts w:ascii="Arial" w:hAnsi="Arial" w:cs="Arial"/>
          <w:lang w:val="sr-Cyrl-BA"/>
        </w:rPr>
        <w:t xml:space="preserve"> </w:t>
      </w:r>
      <w:r w:rsidRPr="00F3726B">
        <w:rPr>
          <w:rFonts w:ascii="Arial" w:hAnsi="Arial" w:cs="Arial"/>
        </w:rPr>
        <w:t>је</w:t>
      </w:r>
      <w:r w:rsidR="00E15F73">
        <w:rPr>
          <w:rFonts w:ascii="Arial" w:hAnsi="Arial" w:cs="Arial"/>
          <w:lang w:val="sr-Cyrl-BA"/>
        </w:rPr>
        <w:t xml:space="preserve"> </w:t>
      </w:r>
      <w:r w:rsidRPr="00F3726B">
        <w:rPr>
          <w:rFonts w:ascii="Arial" w:hAnsi="Arial" w:cs="Arial"/>
        </w:rPr>
        <w:t>новац</w:t>
      </w:r>
      <w:r w:rsidR="00903F60" w:rsidRPr="00F3726B">
        <w:rPr>
          <w:rFonts w:ascii="Arial" w:hAnsi="Arial" w:cs="Arial"/>
        </w:rPr>
        <w:t xml:space="preserve">, </w:t>
      </w:r>
      <w:r w:rsidRPr="00F3726B">
        <w:rPr>
          <w:rFonts w:ascii="Arial" w:hAnsi="Arial" w:cs="Arial"/>
        </w:rPr>
        <w:t>конвертибилне</w:t>
      </w:r>
      <w:r w:rsidR="00E15F73">
        <w:rPr>
          <w:rFonts w:ascii="Arial" w:hAnsi="Arial" w:cs="Arial"/>
          <w:lang w:val="sr-Cyrl-BA"/>
        </w:rPr>
        <w:t xml:space="preserve"> </w:t>
      </w:r>
      <w:r w:rsidRPr="00F3726B">
        <w:rPr>
          <w:rFonts w:ascii="Arial" w:hAnsi="Arial" w:cs="Arial"/>
        </w:rPr>
        <w:t>марке</w:t>
      </w:r>
      <w:r w:rsidR="00903F60" w:rsidRPr="00F3726B">
        <w:rPr>
          <w:rFonts w:ascii="Arial" w:hAnsi="Arial" w:cs="Arial"/>
        </w:rPr>
        <w:t xml:space="preserve"> (</w:t>
      </w:r>
      <w:r w:rsidRPr="00F3726B">
        <w:rPr>
          <w:rFonts w:ascii="Arial" w:hAnsi="Arial" w:cs="Arial"/>
        </w:rPr>
        <w:t>КМ</w:t>
      </w:r>
      <w:r w:rsidR="00903F60" w:rsidRPr="00F3726B">
        <w:rPr>
          <w:rFonts w:ascii="Arial" w:hAnsi="Arial" w:cs="Arial"/>
        </w:rPr>
        <w:t xml:space="preserve">). </w:t>
      </w:r>
    </w:p>
    <w:p w14:paraId="1E98F811" w14:textId="77777777" w:rsidR="006D098E" w:rsidRPr="00F3726B" w:rsidRDefault="006D098E" w:rsidP="003F6FA5">
      <w:pPr>
        <w:tabs>
          <w:tab w:val="num" w:pos="709"/>
        </w:tabs>
        <w:spacing w:after="0"/>
        <w:ind w:left="709"/>
        <w:jc w:val="both"/>
        <w:rPr>
          <w:rFonts w:ascii="Arial" w:hAnsi="Arial" w:cs="Arial"/>
          <w:lang w:val="sr-Cyrl-CS"/>
        </w:rPr>
      </w:pPr>
    </w:p>
    <w:p w14:paraId="6D7163CA" w14:textId="5ABD35FA" w:rsidR="00E10BBE" w:rsidRPr="00F3726B" w:rsidRDefault="00E96071" w:rsidP="003F6FA5">
      <w:pPr>
        <w:numPr>
          <w:ilvl w:val="0"/>
          <w:numId w:val="26"/>
        </w:numPr>
        <w:spacing w:after="0"/>
        <w:jc w:val="both"/>
        <w:rPr>
          <w:rFonts w:ascii="Arial" w:hAnsi="Arial" w:cs="Arial"/>
          <w:b/>
          <w:lang w:val="sr-Cyrl-CS"/>
        </w:rPr>
      </w:pPr>
      <w:r w:rsidRPr="00F3726B">
        <w:rPr>
          <w:rFonts w:ascii="Arial" w:hAnsi="Arial" w:cs="Arial"/>
          <w:b/>
          <w:lang w:val="sr-Cyrl-CS"/>
        </w:rPr>
        <w:t>Назнака</w:t>
      </w:r>
      <w:r w:rsidR="00E15F73">
        <w:rPr>
          <w:rFonts w:ascii="Arial" w:hAnsi="Arial" w:cs="Arial"/>
          <w:b/>
          <w:lang w:val="sr-Cyrl-CS"/>
        </w:rPr>
        <w:t xml:space="preserve"> </w:t>
      </w:r>
      <w:r w:rsidRPr="00F3726B">
        <w:rPr>
          <w:rFonts w:ascii="Arial" w:hAnsi="Arial" w:cs="Arial"/>
          <w:b/>
          <w:lang w:val="sr-Cyrl-CS"/>
        </w:rPr>
        <w:t>о</w:t>
      </w:r>
      <w:r w:rsidR="00E15F73">
        <w:rPr>
          <w:rFonts w:ascii="Arial" w:hAnsi="Arial" w:cs="Arial"/>
          <w:b/>
          <w:lang w:val="sr-Cyrl-CS"/>
        </w:rPr>
        <w:t xml:space="preserve"> </w:t>
      </w:r>
      <w:r w:rsidRPr="00F3726B">
        <w:rPr>
          <w:rFonts w:ascii="Arial" w:hAnsi="Arial" w:cs="Arial"/>
          <w:b/>
          <w:lang w:val="sr-Cyrl-CS"/>
        </w:rPr>
        <w:t>задржаном</w:t>
      </w:r>
      <w:r w:rsidR="00E15F73">
        <w:rPr>
          <w:rFonts w:ascii="Arial" w:hAnsi="Arial" w:cs="Arial"/>
          <w:b/>
          <w:lang w:val="sr-Cyrl-CS"/>
        </w:rPr>
        <w:t xml:space="preserve"> </w:t>
      </w:r>
      <w:r w:rsidRPr="00F3726B">
        <w:rPr>
          <w:rFonts w:ascii="Arial" w:hAnsi="Arial" w:cs="Arial"/>
          <w:b/>
          <w:lang w:val="sr-Cyrl-CS"/>
        </w:rPr>
        <w:t>праву</w:t>
      </w:r>
      <w:r w:rsidR="00E15F73">
        <w:rPr>
          <w:rFonts w:ascii="Arial" w:hAnsi="Arial" w:cs="Arial"/>
          <w:b/>
          <w:lang w:val="sr-Cyrl-CS"/>
        </w:rPr>
        <w:t xml:space="preserve"> </w:t>
      </w:r>
      <w:r w:rsidRPr="00F3726B">
        <w:rPr>
          <w:rFonts w:ascii="Arial" w:hAnsi="Arial" w:cs="Arial"/>
          <w:b/>
          <w:lang w:val="sr-Cyrl-CS"/>
        </w:rPr>
        <w:t>емитентана</w:t>
      </w:r>
      <w:r w:rsidR="00E15F73">
        <w:rPr>
          <w:rFonts w:ascii="Arial" w:hAnsi="Arial" w:cs="Arial"/>
          <w:b/>
          <w:lang w:val="sr-Cyrl-CS"/>
        </w:rPr>
        <w:t xml:space="preserve"> </w:t>
      </w:r>
      <w:r w:rsidRPr="00F3726B">
        <w:rPr>
          <w:rFonts w:ascii="Arial" w:hAnsi="Arial" w:cs="Arial"/>
          <w:b/>
          <w:lang w:val="sr-Cyrl-CS"/>
        </w:rPr>
        <w:t>одустајање</w:t>
      </w:r>
      <w:r w:rsidR="00E15F73">
        <w:rPr>
          <w:rFonts w:ascii="Arial" w:hAnsi="Arial" w:cs="Arial"/>
          <w:b/>
          <w:lang w:val="sr-Cyrl-CS"/>
        </w:rPr>
        <w:t xml:space="preserve"> </w:t>
      </w:r>
      <w:r w:rsidRPr="00F3726B">
        <w:rPr>
          <w:rFonts w:ascii="Arial" w:hAnsi="Arial" w:cs="Arial"/>
          <w:b/>
          <w:lang w:val="sr-Cyrl-CS"/>
        </w:rPr>
        <w:t>од</w:t>
      </w:r>
      <w:r w:rsidR="00E15F73">
        <w:rPr>
          <w:rFonts w:ascii="Arial" w:hAnsi="Arial" w:cs="Arial"/>
          <w:b/>
          <w:lang w:val="sr-Cyrl-CS"/>
        </w:rPr>
        <w:t xml:space="preserve"> </w:t>
      </w:r>
      <w:r w:rsidRPr="00F3726B">
        <w:rPr>
          <w:rFonts w:ascii="Arial" w:hAnsi="Arial" w:cs="Arial"/>
          <w:b/>
          <w:lang w:val="sr-Cyrl-CS"/>
        </w:rPr>
        <w:t>јавне</w:t>
      </w:r>
      <w:r w:rsidR="00E15F73">
        <w:rPr>
          <w:rFonts w:ascii="Arial" w:hAnsi="Arial" w:cs="Arial"/>
          <w:b/>
          <w:lang w:val="sr-Cyrl-CS"/>
        </w:rPr>
        <w:t xml:space="preserve"> </w:t>
      </w:r>
      <w:r w:rsidRPr="00F3726B">
        <w:rPr>
          <w:rFonts w:ascii="Arial" w:hAnsi="Arial" w:cs="Arial"/>
          <w:b/>
          <w:lang w:val="sr-Cyrl-CS"/>
        </w:rPr>
        <w:t>понуде</w:t>
      </w:r>
      <w:r w:rsidR="00E15F73">
        <w:rPr>
          <w:rFonts w:ascii="Arial" w:hAnsi="Arial" w:cs="Arial"/>
          <w:b/>
          <w:lang w:val="sr-Cyrl-CS"/>
        </w:rPr>
        <w:t xml:space="preserve"> </w:t>
      </w:r>
      <w:r w:rsidRPr="00F3726B">
        <w:rPr>
          <w:rFonts w:ascii="Arial" w:hAnsi="Arial" w:cs="Arial"/>
          <w:b/>
          <w:lang w:val="sr-Cyrl-CS"/>
        </w:rPr>
        <w:t>прије</w:t>
      </w:r>
      <w:r w:rsidR="00E15F73">
        <w:rPr>
          <w:rFonts w:ascii="Arial" w:hAnsi="Arial" w:cs="Arial"/>
          <w:b/>
          <w:lang w:val="sr-Cyrl-CS"/>
        </w:rPr>
        <w:t xml:space="preserve"> </w:t>
      </w:r>
      <w:r w:rsidRPr="00F3726B">
        <w:rPr>
          <w:rFonts w:ascii="Arial" w:hAnsi="Arial" w:cs="Arial"/>
          <w:b/>
          <w:lang w:val="sr-Cyrl-CS"/>
        </w:rPr>
        <w:t>истека</w:t>
      </w:r>
      <w:r w:rsidR="00E15F73">
        <w:rPr>
          <w:rFonts w:ascii="Arial" w:hAnsi="Arial" w:cs="Arial"/>
          <w:b/>
          <w:lang w:val="sr-Cyrl-CS"/>
        </w:rPr>
        <w:t xml:space="preserve"> </w:t>
      </w:r>
      <w:r w:rsidRPr="00F3726B">
        <w:rPr>
          <w:rFonts w:ascii="Arial" w:hAnsi="Arial" w:cs="Arial"/>
          <w:b/>
          <w:lang w:val="sr-Cyrl-CS"/>
        </w:rPr>
        <w:t>рока</w:t>
      </w:r>
      <w:r w:rsidR="00E15F73">
        <w:rPr>
          <w:rFonts w:ascii="Arial" w:hAnsi="Arial" w:cs="Arial"/>
          <w:b/>
          <w:lang w:val="sr-Cyrl-CS"/>
        </w:rPr>
        <w:t xml:space="preserve"> </w:t>
      </w:r>
      <w:r w:rsidRPr="00F3726B">
        <w:rPr>
          <w:rFonts w:ascii="Arial" w:hAnsi="Arial" w:cs="Arial"/>
          <w:b/>
          <w:lang w:val="sr-Cyrl-CS"/>
        </w:rPr>
        <w:t>утврђеног</w:t>
      </w:r>
      <w:r w:rsidR="00E15F73">
        <w:rPr>
          <w:rFonts w:ascii="Arial" w:hAnsi="Arial" w:cs="Arial"/>
          <w:b/>
          <w:lang w:val="sr-Cyrl-CS"/>
        </w:rPr>
        <w:t xml:space="preserve"> </w:t>
      </w:r>
      <w:r w:rsidRPr="00F3726B">
        <w:rPr>
          <w:rFonts w:ascii="Arial" w:hAnsi="Arial" w:cs="Arial"/>
          <w:b/>
          <w:lang w:val="sr-Cyrl-CS"/>
        </w:rPr>
        <w:t>за</w:t>
      </w:r>
      <w:r w:rsidR="00E15F73">
        <w:rPr>
          <w:rFonts w:ascii="Arial" w:hAnsi="Arial" w:cs="Arial"/>
          <w:b/>
          <w:lang w:val="sr-Cyrl-CS"/>
        </w:rPr>
        <w:t xml:space="preserve"> </w:t>
      </w:r>
      <w:r w:rsidRPr="00F3726B">
        <w:rPr>
          <w:rFonts w:ascii="Arial" w:hAnsi="Arial" w:cs="Arial"/>
          <w:b/>
          <w:lang w:val="sr-Cyrl-CS"/>
        </w:rPr>
        <w:t>њихову</w:t>
      </w:r>
      <w:r w:rsidR="00E15F73">
        <w:rPr>
          <w:rFonts w:ascii="Arial" w:hAnsi="Arial" w:cs="Arial"/>
          <w:b/>
          <w:lang w:val="sr-Cyrl-CS"/>
        </w:rPr>
        <w:t xml:space="preserve"> </w:t>
      </w:r>
      <w:r w:rsidRPr="00F3726B">
        <w:rPr>
          <w:rFonts w:ascii="Arial" w:hAnsi="Arial" w:cs="Arial"/>
          <w:b/>
          <w:lang w:val="sr-Cyrl-CS"/>
        </w:rPr>
        <w:t>пи</w:t>
      </w:r>
      <w:r w:rsidR="00392DCC">
        <w:rPr>
          <w:rFonts w:ascii="Arial" w:hAnsi="Arial" w:cs="Arial"/>
          <w:b/>
          <w:lang w:val="sr-Cyrl-CS"/>
        </w:rPr>
        <w:t xml:space="preserve"> </w:t>
      </w:r>
      <w:r w:rsidRPr="00F3726B">
        <w:rPr>
          <w:rFonts w:ascii="Arial" w:hAnsi="Arial" w:cs="Arial"/>
          <w:b/>
          <w:lang w:val="sr-Cyrl-CS"/>
        </w:rPr>
        <w:t>си</w:t>
      </w:r>
      <w:r w:rsidR="00E15F73">
        <w:rPr>
          <w:rFonts w:ascii="Arial" w:hAnsi="Arial" w:cs="Arial"/>
          <w:b/>
          <w:lang w:val="sr-Cyrl-CS"/>
        </w:rPr>
        <w:t xml:space="preserve"> </w:t>
      </w:r>
      <w:r w:rsidRPr="00F3726B">
        <w:rPr>
          <w:rFonts w:ascii="Arial" w:hAnsi="Arial" w:cs="Arial"/>
          <w:b/>
          <w:lang w:val="sr-Cyrl-CS"/>
        </w:rPr>
        <w:t>уплату</w:t>
      </w:r>
      <w:r w:rsidR="00B07219" w:rsidRPr="00F3726B">
        <w:rPr>
          <w:rFonts w:ascii="Arial" w:hAnsi="Arial" w:cs="Arial"/>
          <w:lang w:val="sr-Cyrl-CS"/>
        </w:rPr>
        <w:t xml:space="preserve">: </w:t>
      </w:r>
      <w:r w:rsidRPr="00F3726B">
        <w:rPr>
          <w:rFonts w:ascii="Arial" w:hAnsi="Arial" w:cs="Arial"/>
          <w:lang w:val="bs-Latn-BA"/>
        </w:rPr>
        <w:t>Емитент</w:t>
      </w:r>
      <w:r w:rsidR="00E15F73">
        <w:rPr>
          <w:rFonts w:ascii="Arial" w:hAnsi="Arial" w:cs="Arial"/>
          <w:lang w:val="sr-Cyrl-BA"/>
        </w:rPr>
        <w:t xml:space="preserve"> </w:t>
      </w:r>
      <w:r w:rsidRPr="00F3726B">
        <w:rPr>
          <w:rFonts w:ascii="Arial" w:hAnsi="Arial" w:cs="Arial"/>
          <w:lang w:val="sr-Cyrl-CS"/>
        </w:rPr>
        <w:t>задржава</w:t>
      </w:r>
      <w:r w:rsidR="00E15F73">
        <w:rPr>
          <w:rFonts w:ascii="Arial" w:hAnsi="Arial" w:cs="Arial"/>
          <w:lang w:val="sr-Cyrl-CS"/>
        </w:rPr>
        <w:t xml:space="preserve"> </w:t>
      </w:r>
      <w:r w:rsidRPr="00F3726B">
        <w:rPr>
          <w:rFonts w:ascii="Arial" w:hAnsi="Arial" w:cs="Arial"/>
          <w:lang w:val="sr-Cyrl-CS"/>
        </w:rPr>
        <w:t>право</w:t>
      </w:r>
      <w:r w:rsidR="00E15F73">
        <w:rPr>
          <w:rFonts w:ascii="Arial" w:hAnsi="Arial" w:cs="Arial"/>
          <w:lang w:val="sr-Cyrl-CS"/>
        </w:rPr>
        <w:t xml:space="preserve"> </w:t>
      </w:r>
      <w:r w:rsidRPr="00F3726B">
        <w:rPr>
          <w:rFonts w:ascii="Arial" w:hAnsi="Arial" w:cs="Arial"/>
          <w:lang w:val="sr-Cyrl-CS"/>
        </w:rPr>
        <w:t>на</w:t>
      </w:r>
      <w:r w:rsidR="00E15F73">
        <w:rPr>
          <w:rFonts w:ascii="Arial" w:hAnsi="Arial" w:cs="Arial"/>
          <w:lang w:val="sr-Cyrl-CS"/>
        </w:rPr>
        <w:t xml:space="preserve"> </w:t>
      </w:r>
      <w:r w:rsidRPr="00F3726B">
        <w:rPr>
          <w:rFonts w:ascii="Arial" w:hAnsi="Arial" w:cs="Arial"/>
          <w:lang w:val="ru-RU"/>
        </w:rPr>
        <w:t>завршетак</w:t>
      </w:r>
      <w:r w:rsidR="00E15F73">
        <w:rPr>
          <w:rFonts w:ascii="Arial" w:hAnsi="Arial" w:cs="Arial"/>
          <w:lang w:val="ru-RU"/>
        </w:rPr>
        <w:t xml:space="preserve"> </w:t>
      </w:r>
      <w:r w:rsidRPr="00F3726B">
        <w:rPr>
          <w:rFonts w:ascii="Arial" w:hAnsi="Arial" w:cs="Arial"/>
          <w:lang w:val="ru-RU"/>
        </w:rPr>
        <w:t>поступка</w:t>
      </w:r>
      <w:r w:rsidR="00E15F73">
        <w:rPr>
          <w:rFonts w:ascii="Arial" w:hAnsi="Arial" w:cs="Arial"/>
          <w:lang w:val="ru-RU"/>
        </w:rPr>
        <w:t xml:space="preserve"> </w:t>
      </w:r>
      <w:r w:rsidRPr="00F3726B">
        <w:rPr>
          <w:rFonts w:ascii="Arial" w:hAnsi="Arial" w:cs="Arial"/>
          <w:lang w:val="sr-Cyrl-CS"/>
        </w:rPr>
        <w:t>уписа</w:t>
      </w:r>
      <w:r w:rsidR="00E15F73">
        <w:rPr>
          <w:rFonts w:ascii="Arial" w:hAnsi="Arial" w:cs="Arial"/>
          <w:lang w:val="sr-Cyrl-CS"/>
        </w:rPr>
        <w:t xml:space="preserve"> </w:t>
      </w:r>
      <w:r w:rsidRPr="00F3726B">
        <w:rPr>
          <w:rFonts w:ascii="Arial" w:hAnsi="Arial" w:cs="Arial"/>
          <w:lang w:val="sr-Cyrl-CS"/>
        </w:rPr>
        <w:t>и</w:t>
      </w:r>
      <w:r w:rsidR="00E15F73">
        <w:rPr>
          <w:rFonts w:ascii="Arial" w:hAnsi="Arial" w:cs="Arial"/>
          <w:lang w:val="sr-Cyrl-CS"/>
        </w:rPr>
        <w:t xml:space="preserve"> </w:t>
      </w:r>
      <w:r w:rsidRPr="00F3726B">
        <w:rPr>
          <w:rFonts w:ascii="Arial" w:hAnsi="Arial" w:cs="Arial"/>
          <w:lang w:val="sr-Cyrl-CS"/>
        </w:rPr>
        <w:t>уплате</w:t>
      </w:r>
      <w:r w:rsidR="00E15F73">
        <w:rPr>
          <w:rFonts w:ascii="Arial" w:hAnsi="Arial" w:cs="Arial"/>
          <w:lang w:val="sr-Cyrl-CS"/>
        </w:rPr>
        <w:t xml:space="preserve"> </w:t>
      </w:r>
      <w:r w:rsidRPr="00F3726B">
        <w:rPr>
          <w:rFonts w:ascii="Arial" w:hAnsi="Arial" w:cs="Arial"/>
          <w:lang w:val="sr-Cyrl-CS"/>
        </w:rPr>
        <w:t>обвезница</w:t>
      </w:r>
      <w:r w:rsidR="00E15F73">
        <w:rPr>
          <w:rFonts w:ascii="Arial" w:hAnsi="Arial" w:cs="Arial"/>
          <w:lang w:val="sr-Cyrl-CS"/>
        </w:rPr>
        <w:t xml:space="preserve"> </w:t>
      </w:r>
      <w:r w:rsidRPr="00F3726B">
        <w:rPr>
          <w:rFonts w:ascii="Arial" w:hAnsi="Arial" w:cs="Arial"/>
          <w:lang w:val="sr-Cyrl-CS"/>
        </w:rPr>
        <w:t>уколико</w:t>
      </w:r>
      <w:r w:rsidR="00E15F73">
        <w:rPr>
          <w:rFonts w:ascii="Arial" w:hAnsi="Arial" w:cs="Arial"/>
          <w:lang w:val="sr-Cyrl-CS"/>
        </w:rPr>
        <w:t xml:space="preserve"> </w:t>
      </w:r>
      <w:r w:rsidRPr="00F3726B">
        <w:rPr>
          <w:rFonts w:ascii="Arial" w:hAnsi="Arial" w:cs="Arial"/>
          <w:lang w:val="sr-Cyrl-CS"/>
        </w:rPr>
        <w:t>емисија</w:t>
      </w:r>
      <w:r w:rsidR="00E15F73">
        <w:rPr>
          <w:rFonts w:ascii="Arial" w:hAnsi="Arial" w:cs="Arial"/>
          <w:lang w:val="sr-Cyrl-CS"/>
        </w:rPr>
        <w:t xml:space="preserve"> </w:t>
      </w:r>
      <w:r w:rsidRPr="00C16C0A">
        <w:rPr>
          <w:rFonts w:ascii="Arial" w:hAnsi="Arial" w:cs="Arial"/>
          <w:highlight w:val="green"/>
          <w:lang w:val="sr-Cyrl-CS"/>
        </w:rPr>
        <w:t>буде</w:t>
      </w:r>
      <w:r w:rsidR="00E15F73" w:rsidRPr="00C16C0A">
        <w:rPr>
          <w:rFonts w:ascii="Arial" w:hAnsi="Arial" w:cs="Arial"/>
          <w:highlight w:val="green"/>
          <w:lang w:val="sr-Cyrl-CS"/>
        </w:rPr>
        <w:t xml:space="preserve"> </w:t>
      </w:r>
      <w:r w:rsidRPr="00C16C0A">
        <w:rPr>
          <w:rFonts w:ascii="Arial" w:hAnsi="Arial" w:cs="Arial"/>
          <w:highlight w:val="green"/>
          <w:lang w:val="sr-Cyrl-CS"/>
        </w:rPr>
        <w:t>у</w:t>
      </w:r>
      <w:r w:rsidR="00E15F73" w:rsidRPr="00C16C0A">
        <w:rPr>
          <w:rFonts w:ascii="Arial" w:hAnsi="Arial" w:cs="Arial"/>
          <w:highlight w:val="green"/>
          <w:lang w:val="sr-Cyrl-CS"/>
        </w:rPr>
        <w:t xml:space="preserve"> </w:t>
      </w:r>
      <w:r w:rsidRPr="00C16C0A">
        <w:rPr>
          <w:rFonts w:ascii="Arial" w:hAnsi="Arial" w:cs="Arial"/>
          <w:highlight w:val="green"/>
          <w:lang w:val="sr-Cyrl-CS"/>
        </w:rPr>
        <w:t>цјелости</w:t>
      </w:r>
      <w:r w:rsidR="00E15F73" w:rsidRPr="00C16C0A">
        <w:rPr>
          <w:rFonts w:ascii="Arial" w:hAnsi="Arial" w:cs="Arial"/>
          <w:highlight w:val="green"/>
          <w:lang w:val="sr-Cyrl-CS"/>
        </w:rPr>
        <w:t xml:space="preserve"> </w:t>
      </w:r>
      <w:r w:rsidRPr="00C16C0A">
        <w:rPr>
          <w:rFonts w:ascii="Arial" w:hAnsi="Arial" w:cs="Arial"/>
          <w:highlight w:val="green"/>
          <w:lang w:val="sr-Cyrl-CS"/>
        </w:rPr>
        <w:t>уписана</w:t>
      </w:r>
      <w:r w:rsidR="00E15F73">
        <w:rPr>
          <w:rFonts w:ascii="Arial" w:hAnsi="Arial" w:cs="Arial"/>
          <w:lang w:val="sr-Cyrl-CS"/>
        </w:rPr>
        <w:t xml:space="preserve"> </w:t>
      </w:r>
      <w:r w:rsidRPr="00F3726B">
        <w:rPr>
          <w:rFonts w:ascii="Arial" w:hAnsi="Arial" w:cs="Arial"/>
          <w:lang w:val="sr-Cyrl-CS"/>
        </w:rPr>
        <w:t>и</w:t>
      </w:r>
      <w:r w:rsidR="00E15F73">
        <w:rPr>
          <w:rFonts w:ascii="Arial" w:hAnsi="Arial" w:cs="Arial"/>
          <w:lang w:val="sr-Cyrl-CS"/>
        </w:rPr>
        <w:t xml:space="preserve"> </w:t>
      </w:r>
      <w:r w:rsidRPr="00F3726B">
        <w:rPr>
          <w:rFonts w:ascii="Arial" w:hAnsi="Arial" w:cs="Arial"/>
          <w:lang w:val="sr-Cyrl-CS"/>
        </w:rPr>
        <w:t>уплаћена</w:t>
      </w:r>
      <w:r w:rsidR="00E15F73">
        <w:rPr>
          <w:rFonts w:ascii="Arial" w:hAnsi="Arial" w:cs="Arial"/>
          <w:lang w:val="sr-Cyrl-CS"/>
        </w:rPr>
        <w:t xml:space="preserve"> </w:t>
      </w:r>
      <w:r w:rsidRPr="00F3726B">
        <w:rPr>
          <w:rFonts w:ascii="Arial" w:hAnsi="Arial" w:cs="Arial"/>
          <w:lang w:val="sr-Cyrl-CS"/>
        </w:rPr>
        <w:t>прије</w:t>
      </w:r>
      <w:r w:rsidR="00E15F73">
        <w:rPr>
          <w:rFonts w:ascii="Arial" w:hAnsi="Arial" w:cs="Arial"/>
          <w:lang w:val="sr-Cyrl-CS"/>
        </w:rPr>
        <w:t xml:space="preserve"> </w:t>
      </w:r>
      <w:r w:rsidRPr="00F3726B">
        <w:rPr>
          <w:rFonts w:ascii="Arial" w:hAnsi="Arial" w:cs="Arial"/>
          <w:lang w:val="sr-Cyrl-CS"/>
        </w:rPr>
        <w:t>истека</w:t>
      </w:r>
      <w:r w:rsidR="00E15F73">
        <w:rPr>
          <w:rFonts w:ascii="Arial" w:hAnsi="Arial" w:cs="Arial"/>
          <w:lang w:val="sr-Cyrl-CS"/>
        </w:rPr>
        <w:t xml:space="preserve"> </w:t>
      </w:r>
      <w:r w:rsidRPr="00F3726B">
        <w:rPr>
          <w:rFonts w:ascii="Arial" w:hAnsi="Arial" w:cs="Arial"/>
          <w:lang w:val="sr-Cyrl-CS"/>
        </w:rPr>
        <w:t>рока</w:t>
      </w:r>
      <w:r w:rsidR="00E15F73">
        <w:rPr>
          <w:rFonts w:ascii="Arial" w:hAnsi="Arial" w:cs="Arial"/>
          <w:lang w:val="sr-Cyrl-CS"/>
        </w:rPr>
        <w:t xml:space="preserve"> </w:t>
      </w:r>
      <w:r w:rsidRPr="00F3726B">
        <w:rPr>
          <w:rFonts w:ascii="Arial" w:hAnsi="Arial" w:cs="Arial"/>
          <w:lang w:val="sr-Cyrl-CS"/>
        </w:rPr>
        <w:t>утврђеног</w:t>
      </w:r>
      <w:r w:rsidR="00E15F73">
        <w:rPr>
          <w:rFonts w:ascii="Arial" w:hAnsi="Arial" w:cs="Arial"/>
          <w:lang w:val="sr-Cyrl-CS"/>
        </w:rPr>
        <w:t xml:space="preserve"> </w:t>
      </w:r>
      <w:r w:rsidRPr="00F3726B">
        <w:rPr>
          <w:rFonts w:ascii="Arial" w:hAnsi="Arial" w:cs="Arial"/>
          <w:lang w:val="sr-Cyrl-CS"/>
        </w:rPr>
        <w:t>за</w:t>
      </w:r>
      <w:r w:rsidR="00E15F73">
        <w:rPr>
          <w:rFonts w:ascii="Arial" w:hAnsi="Arial" w:cs="Arial"/>
          <w:lang w:val="sr-Cyrl-CS"/>
        </w:rPr>
        <w:t xml:space="preserve"> </w:t>
      </w:r>
      <w:r w:rsidRPr="00F3726B">
        <w:rPr>
          <w:rFonts w:ascii="Arial" w:hAnsi="Arial" w:cs="Arial"/>
          <w:lang w:val="sr-Cyrl-CS"/>
        </w:rPr>
        <w:t>њихову</w:t>
      </w:r>
      <w:r w:rsidR="00E15F73">
        <w:rPr>
          <w:rFonts w:ascii="Arial" w:hAnsi="Arial" w:cs="Arial"/>
          <w:lang w:val="sr-Cyrl-CS"/>
        </w:rPr>
        <w:t xml:space="preserve"> </w:t>
      </w:r>
      <w:r w:rsidRPr="00F3726B">
        <w:rPr>
          <w:rFonts w:ascii="Arial" w:hAnsi="Arial" w:cs="Arial"/>
          <w:lang w:val="sr-Cyrl-CS"/>
        </w:rPr>
        <w:t>писи</w:t>
      </w:r>
      <w:r w:rsidR="00E15F73">
        <w:rPr>
          <w:rFonts w:ascii="Arial" w:hAnsi="Arial" w:cs="Arial"/>
          <w:lang w:val="sr-Cyrl-CS"/>
        </w:rPr>
        <w:t xml:space="preserve"> </w:t>
      </w:r>
      <w:r w:rsidRPr="00F3726B">
        <w:rPr>
          <w:rFonts w:ascii="Arial" w:hAnsi="Arial" w:cs="Arial"/>
          <w:lang w:val="sr-Cyrl-CS"/>
        </w:rPr>
        <w:t>уплату</w:t>
      </w:r>
      <w:r w:rsidR="00E10BBE" w:rsidRPr="00F3726B">
        <w:rPr>
          <w:rFonts w:ascii="Arial" w:hAnsi="Arial" w:cs="Arial"/>
          <w:lang w:val="sr-Cyrl-CS"/>
        </w:rPr>
        <w:t>.</w:t>
      </w:r>
    </w:p>
    <w:p w14:paraId="320E1E64" w14:textId="77777777" w:rsidR="003A622E" w:rsidRDefault="00E96071" w:rsidP="003F6FA5">
      <w:pPr>
        <w:spacing w:after="0"/>
        <w:ind w:left="720"/>
        <w:jc w:val="both"/>
        <w:rPr>
          <w:rFonts w:ascii="Arial" w:hAnsi="Arial" w:cs="Arial"/>
          <w:lang w:val="sr-Latn-CS"/>
        </w:rPr>
      </w:pPr>
      <w:r w:rsidRPr="00F3726B">
        <w:rPr>
          <w:rFonts w:ascii="Arial" w:hAnsi="Arial" w:cs="Arial"/>
          <w:lang w:val="sr-Latn-CS"/>
        </w:rPr>
        <w:t>Емитент</w:t>
      </w:r>
      <w:r w:rsidR="00E15F73">
        <w:rPr>
          <w:rFonts w:ascii="Arial" w:hAnsi="Arial" w:cs="Arial"/>
          <w:lang w:val="sr-Cyrl-BA"/>
        </w:rPr>
        <w:t xml:space="preserve"> </w:t>
      </w:r>
      <w:r w:rsidRPr="00F3726B">
        <w:rPr>
          <w:rFonts w:ascii="Arial" w:hAnsi="Arial" w:cs="Arial"/>
          <w:lang w:val="sr-Latn-CS"/>
        </w:rPr>
        <w:t>задржава</w:t>
      </w:r>
      <w:r w:rsidR="00E15F73">
        <w:rPr>
          <w:rFonts w:ascii="Arial" w:hAnsi="Arial" w:cs="Arial"/>
          <w:lang w:val="sr-Cyrl-BA"/>
        </w:rPr>
        <w:t xml:space="preserve"> </w:t>
      </w:r>
      <w:r w:rsidRPr="00F3726B">
        <w:rPr>
          <w:rFonts w:ascii="Arial" w:hAnsi="Arial" w:cs="Arial"/>
          <w:lang w:val="sr-Latn-CS"/>
        </w:rPr>
        <w:t>право</w:t>
      </w:r>
      <w:r w:rsidR="00E15F73">
        <w:rPr>
          <w:rFonts w:ascii="Arial" w:hAnsi="Arial" w:cs="Arial"/>
          <w:lang w:val="sr-Cyrl-BA"/>
        </w:rPr>
        <w:t xml:space="preserve"> </w:t>
      </w:r>
      <w:r w:rsidRPr="00F3726B">
        <w:rPr>
          <w:rFonts w:ascii="Arial" w:hAnsi="Arial" w:cs="Arial"/>
          <w:lang w:val="sr-Latn-CS"/>
        </w:rPr>
        <w:t>на</w:t>
      </w:r>
      <w:r w:rsidR="00E15F73">
        <w:rPr>
          <w:rFonts w:ascii="Arial" w:hAnsi="Arial" w:cs="Arial"/>
          <w:lang w:val="sr-Cyrl-BA"/>
        </w:rPr>
        <w:t xml:space="preserve"> </w:t>
      </w:r>
      <w:r w:rsidRPr="00F3726B">
        <w:rPr>
          <w:rFonts w:ascii="Arial" w:hAnsi="Arial" w:cs="Arial"/>
          <w:lang w:val="sr-Latn-CS"/>
        </w:rPr>
        <w:t>одустајање</w:t>
      </w:r>
      <w:r w:rsidR="00E15F73">
        <w:rPr>
          <w:rFonts w:ascii="Arial" w:hAnsi="Arial" w:cs="Arial"/>
          <w:lang w:val="sr-Cyrl-BA"/>
        </w:rPr>
        <w:t xml:space="preserve"> </w:t>
      </w:r>
      <w:r w:rsidRPr="00F3726B">
        <w:rPr>
          <w:rFonts w:ascii="Arial" w:hAnsi="Arial" w:cs="Arial"/>
          <w:lang w:val="sr-Latn-CS"/>
        </w:rPr>
        <w:t>од</w:t>
      </w:r>
      <w:r w:rsidR="00E15F73">
        <w:rPr>
          <w:rFonts w:ascii="Arial" w:hAnsi="Arial" w:cs="Arial"/>
          <w:lang w:val="sr-Cyrl-BA"/>
        </w:rPr>
        <w:t xml:space="preserve"> </w:t>
      </w:r>
      <w:r w:rsidRPr="00F3726B">
        <w:rPr>
          <w:rFonts w:ascii="Arial" w:hAnsi="Arial" w:cs="Arial"/>
          <w:lang w:val="sr-Latn-CS"/>
        </w:rPr>
        <w:t>јавне</w:t>
      </w:r>
      <w:r w:rsidR="00E15F73">
        <w:rPr>
          <w:rFonts w:ascii="Arial" w:hAnsi="Arial" w:cs="Arial"/>
          <w:lang w:val="sr-Cyrl-BA"/>
        </w:rPr>
        <w:t xml:space="preserve"> </w:t>
      </w:r>
      <w:r w:rsidRPr="00F3726B">
        <w:rPr>
          <w:rFonts w:ascii="Arial" w:hAnsi="Arial" w:cs="Arial"/>
          <w:lang w:val="sr-Latn-CS"/>
        </w:rPr>
        <w:t>понуде</w:t>
      </w:r>
      <w:r w:rsidR="00E15F73">
        <w:rPr>
          <w:rFonts w:ascii="Arial" w:hAnsi="Arial" w:cs="Arial"/>
          <w:lang w:val="sr-Cyrl-BA"/>
        </w:rPr>
        <w:t xml:space="preserve"> </w:t>
      </w:r>
      <w:r w:rsidRPr="00F3726B">
        <w:rPr>
          <w:rFonts w:ascii="Arial" w:hAnsi="Arial" w:cs="Arial"/>
          <w:lang w:val="sr-Latn-CS"/>
        </w:rPr>
        <w:t>обвезница</w:t>
      </w:r>
      <w:r w:rsidR="00E15F73">
        <w:rPr>
          <w:rFonts w:ascii="Arial" w:hAnsi="Arial" w:cs="Arial"/>
          <w:lang w:val="sr-Cyrl-BA"/>
        </w:rPr>
        <w:t xml:space="preserve"> </w:t>
      </w:r>
      <w:r w:rsidRPr="00F3726B">
        <w:rPr>
          <w:rFonts w:ascii="Arial" w:hAnsi="Arial" w:cs="Arial"/>
          <w:lang w:val="sr-Latn-CS"/>
        </w:rPr>
        <w:t>и</w:t>
      </w:r>
      <w:r w:rsidR="00E15F73">
        <w:rPr>
          <w:rFonts w:ascii="Arial" w:hAnsi="Arial" w:cs="Arial"/>
          <w:lang w:val="sr-Cyrl-BA"/>
        </w:rPr>
        <w:t xml:space="preserve"> </w:t>
      </w:r>
      <w:r w:rsidRPr="00F3726B">
        <w:rPr>
          <w:rFonts w:ascii="Arial" w:hAnsi="Arial" w:cs="Arial"/>
          <w:lang w:val="sr-Latn-CS"/>
        </w:rPr>
        <w:t>прекид</w:t>
      </w:r>
      <w:r w:rsidR="00E15F73">
        <w:rPr>
          <w:rFonts w:ascii="Arial" w:hAnsi="Arial" w:cs="Arial"/>
          <w:lang w:val="sr-Cyrl-BA"/>
        </w:rPr>
        <w:t xml:space="preserve"> </w:t>
      </w:r>
      <w:r w:rsidRPr="00F3726B">
        <w:rPr>
          <w:rFonts w:ascii="Arial" w:hAnsi="Arial" w:cs="Arial"/>
          <w:lang w:val="sr-Latn-CS"/>
        </w:rPr>
        <w:t>емисије</w:t>
      </w:r>
      <w:r w:rsidR="00E15F73">
        <w:rPr>
          <w:rFonts w:ascii="Arial" w:hAnsi="Arial" w:cs="Arial"/>
          <w:lang w:val="sr-Cyrl-BA"/>
        </w:rPr>
        <w:t xml:space="preserve"> </w:t>
      </w:r>
      <w:r w:rsidRPr="00F3726B">
        <w:rPr>
          <w:rFonts w:ascii="Arial" w:hAnsi="Arial" w:cs="Arial"/>
          <w:lang w:val="sr-Latn-CS"/>
        </w:rPr>
        <w:t>прије</w:t>
      </w:r>
      <w:r w:rsidR="00E15F73">
        <w:rPr>
          <w:rFonts w:ascii="Arial" w:hAnsi="Arial" w:cs="Arial"/>
          <w:lang w:val="sr-Cyrl-BA"/>
        </w:rPr>
        <w:t xml:space="preserve"> </w:t>
      </w:r>
      <w:r w:rsidRPr="00F3726B">
        <w:rPr>
          <w:rFonts w:ascii="Arial" w:hAnsi="Arial" w:cs="Arial"/>
          <w:lang w:val="sr-Latn-CS"/>
        </w:rPr>
        <w:t>истека</w:t>
      </w:r>
      <w:r w:rsidR="00E15F73">
        <w:rPr>
          <w:rFonts w:ascii="Arial" w:hAnsi="Arial" w:cs="Arial"/>
          <w:lang w:val="sr-Cyrl-BA"/>
        </w:rPr>
        <w:t xml:space="preserve"> </w:t>
      </w:r>
      <w:r w:rsidRPr="00F3726B">
        <w:rPr>
          <w:rFonts w:ascii="Arial" w:hAnsi="Arial" w:cs="Arial"/>
          <w:lang w:val="sr-Latn-CS"/>
        </w:rPr>
        <w:t>рока</w:t>
      </w:r>
      <w:r w:rsidR="00E15F73">
        <w:rPr>
          <w:rFonts w:ascii="Arial" w:hAnsi="Arial" w:cs="Arial"/>
          <w:lang w:val="sr-Cyrl-BA"/>
        </w:rPr>
        <w:t xml:space="preserve"> </w:t>
      </w:r>
      <w:r w:rsidRPr="00F3726B">
        <w:rPr>
          <w:rFonts w:ascii="Arial" w:hAnsi="Arial" w:cs="Arial"/>
          <w:lang w:val="sr-Latn-CS"/>
        </w:rPr>
        <w:t>за</w:t>
      </w:r>
      <w:r w:rsidR="00E15F73">
        <w:rPr>
          <w:rFonts w:ascii="Arial" w:hAnsi="Arial" w:cs="Arial"/>
          <w:lang w:val="sr-Cyrl-BA"/>
        </w:rPr>
        <w:t xml:space="preserve"> </w:t>
      </w:r>
      <w:r w:rsidRPr="00F3726B">
        <w:rPr>
          <w:rFonts w:ascii="Arial" w:hAnsi="Arial" w:cs="Arial"/>
          <w:lang w:val="sr-Latn-CS"/>
        </w:rPr>
        <w:t>њихову</w:t>
      </w:r>
      <w:r w:rsidR="00E15F73">
        <w:rPr>
          <w:rFonts w:ascii="Arial" w:hAnsi="Arial" w:cs="Arial"/>
          <w:lang w:val="sr-Cyrl-BA"/>
        </w:rPr>
        <w:t xml:space="preserve"> </w:t>
      </w:r>
      <w:r w:rsidRPr="00F3726B">
        <w:rPr>
          <w:rFonts w:ascii="Arial" w:hAnsi="Arial" w:cs="Arial"/>
          <w:lang w:val="sr-Latn-CS"/>
        </w:rPr>
        <w:t>пи</w:t>
      </w:r>
      <w:r w:rsidR="00392DCC">
        <w:rPr>
          <w:rFonts w:ascii="Arial" w:hAnsi="Arial" w:cs="Arial"/>
          <w:lang w:val="sr-Cyrl-BA"/>
        </w:rPr>
        <w:t xml:space="preserve"> </w:t>
      </w:r>
      <w:r w:rsidRPr="00F3726B">
        <w:rPr>
          <w:rFonts w:ascii="Arial" w:hAnsi="Arial" w:cs="Arial"/>
          <w:lang w:val="sr-Latn-CS"/>
        </w:rPr>
        <w:t>си</w:t>
      </w:r>
      <w:r w:rsidR="00392DCC">
        <w:rPr>
          <w:rFonts w:ascii="Arial" w:hAnsi="Arial" w:cs="Arial"/>
          <w:lang w:val="sr-Cyrl-BA"/>
        </w:rPr>
        <w:t xml:space="preserve"> </w:t>
      </w:r>
      <w:r w:rsidRPr="00F3726B">
        <w:rPr>
          <w:rFonts w:ascii="Arial" w:hAnsi="Arial" w:cs="Arial"/>
          <w:lang w:val="sr-Latn-CS"/>
        </w:rPr>
        <w:t>уплату</w:t>
      </w:r>
      <w:r w:rsidR="003A622E" w:rsidRPr="00F3726B">
        <w:rPr>
          <w:rFonts w:ascii="Arial" w:hAnsi="Arial" w:cs="Arial"/>
          <w:lang w:val="sr-Latn-CS"/>
        </w:rPr>
        <w:t xml:space="preserve">; </w:t>
      </w:r>
    </w:p>
    <w:p w14:paraId="62B0AC48" w14:textId="77777777" w:rsidR="006D098E" w:rsidRPr="00F3726B" w:rsidRDefault="006D098E" w:rsidP="003F6FA5">
      <w:pPr>
        <w:spacing w:after="0"/>
        <w:ind w:left="720"/>
        <w:jc w:val="both"/>
        <w:rPr>
          <w:rFonts w:ascii="Arial" w:hAnsi="Arial" w:cs="Arial"/>
          <w:lang w:val="sr-Latn-CS"/>
        </w:rPr>
      </w:pPr>
    </w:p>
    <w:p w14:paraId="2ECE2AB6" w14:textId="77777777" w:rsidR="003A622E" w:rsidRPr="00F3726B" w:rsidRDefault="00E96071" w:rsidP="003F6FA5">
      <w:pPr>
        <w:numPr>
          <w:ilvl w:val="0"/>
          <w:numId w:val="26"/>
        </w:numPr>
        <w:spacing w:after="0"/>
        <w:jc w:val="both"/>
        <w:rPr>
          <w:rFonts w:ascii="Arial" w:hAnsi="Arial" w:cs="Arial"/>
          <w:lang w:val="sr-Cyrl-CS"/>
        </w:rPr>
      </w:pPr>
      <w:r w:rsidRPr="00F3726B">
        <w:rPr>
          <w:rFonts w:ascii="Arial" w:hAnsi="Arial" w:cs="Arial"/>
          <w:b/>
          <w:lang w:val="sr-Cyrl-CS"/>
        </w:rPr>
        <w:t>Начин</w:t>
      </w:r>
      <w:r w:rsidR="00392DCC">
        <w:rPr>
          <w:rFonts w:ascii="Arial" w:hAnsi="Arial" w:cs="Arial"/>
          <w:b/>
          <w:lang w:val="sr-Cyrl-CS"/>
        </w:rPr>
        <w:t xml:space="preserve"> </w:t>
      </w:r>
      <w:r w:rsidRPr="00F3726B">
        <w:rPr>
          <w:rFonts w:ascii="Arial" w:hAnsi="Arial" w:cs="Arial"/>
          <w:b/>
          <w:lang w:val="sr-Cyrl-CS"/>
        </w:rPr>
        <w:t>и</w:t>
      </w:r>
      <w:r w:rsidR="00392DCC">
        <w:rPr>
          <w:rFonts w:ascii="Arial" w:hAnsi="Arial" w:cs="Arial"/>
          <w:b/>
          <w:lang w:val="sr-Cyrl-CS"/>
        </w:rPr>
        <w:t xml:space="preserve"> </w:t>
      </w:r>
      <w:r w:rsidRPr="00F3726B">
        <w:rPr>
          <w:rFonts w:ascii="Arial" w:hAnsi="Arial" w:cs="Arial"/>
          <w:b/>
          <w:lang w:val="sr-Cyrl-CS"/>
        </w:rPr>
        <w:t>рокови</w:t>
      </w:r>
      <w:r w:rsidR="00392DCC">
        <w:rPr>
          <w:rFonts w:ascii="Arial" w:hAnsi="Arial" w:cs="Arial"/>
          <w:b/>
          <w:lang w:val="sr-Cyrl-CS"/>
        </w:rPr>
        <w:t xml:space="preserve"> </w:t>
      </w:r>
      <w:r w:rsidRPr="00F3726B">
        <w:rPr>
          <w:rFonts w:ascii="Arial" w:hAnsi="Arial" w:cs="Arial"/>
          <w:b/>
          <w:lang w:val="sr-Cyrl-CS"/>
        </w:rPr>
        <w:t>поврата</w:t>
      </w:r>
      <w:r w:rsidR="00392DCC">
        <w:rPr>
          <w:rFonts w:ascii="Arial" w:hAnsi="Arial" w:cs="Arial"/>
          <w:b/>
          <w:lang w:val="sr-Cyrl-CS"/>
        </w:rPr>
        <w:t xml:space="preserve"> </w:t>
      </w:r>
      <w:r w:rsidRPr="00F3726B">
        <w:rPr>
          <w:rFonts w:ascii="Arial" w:hAnsi="Arial" w:cs="Arial"/>
          <w:b/>
          <w:lang w:val="sr-Cyrl-CS"/>
        </w:rPr>
        <w:t>уплаћених</w:t>
      </w:r>
      <w:r w:rsidR="00392DCC">
        <w:rPr>
          <w:rFonts w:ascii="Arial" w:hAnsi="Arial" w:cs="Arial"/>
          <w:b/>
          <w:lang w:val="sr-Cyrl-CS"/>
        </w:rPr>
        <w:t xml:space="preserve"> </w:t>
      </w:r>
      <w:r w:rsidRPr="00F3726B">
        <w:rPr>
          <w:rFonts w:ascii="Arial" w:hAnsi="Arial" w:cs="Arial"/>
          <w:b/>
          <w:lang w:val="sr-Cyrl-CS"/>
        </w:rPr>
        <w:t>средстава</w:t>
      </w:r>
      <w:r w:rsidR="00392DCC">
        <w:rPr>
          <w:rFonts w:ascii="Arial" w:hAnsi="Arial" w:cs="Arial"/>
          <w:b/>
          <w:lang w:val="sr-Cyrl-CS"/>
        </w:rPr>
        <w:t xml:space="preserve"> </w:t>
      </w:r>
      <w:r w:rsidRPr="00F3726B">
        <w:rPr>
          <w:rFonts w:ascii="Arial" w:hAnsi="Arial" w:cs="Arial"/>
          <w:b/>
          <w:lang w:val="sr-Cyrl-CS"/>
        </w:rPr>
        <w:t>код</w:t>
      </w:r>
      <w:r w:rsidR="00392DCC">
        <w:rPr>
          <w:rFonts w:ascii="Arial" w:hAnsi="Arial" w:cs="Arial"/>
          <w:b/>
          <w:lang w:val="sr-Cyrl-CS"/>
        </w:rPr>
        <w:t xml:space="preserve"> </w:t>
      </w:r>
      <w:r w:rsidRPr="00F3726B">
        <w:rPr>
          <w:rFonts w:ascii="Arial" w:hAnsi="Arial" w:cs="Arial"/>
          <w:b/>
          <w:lang w:val="sr-Cyrl-CS"/>
        </w:rPr>
        <w:t>одустајања</w:t>
      </w:r>
      <w:r w:rsidR="00392DCC">
        <w:rPr>
          <w:rFonts w:ascii="Arial" w:hAnsi="Arial" w:cs="Arial"/>
          <w:b/>
          <w:lang w:val="sr-Cyrl-CS"/>
        </w:rPr>
        <w:t xml:space="preserve"> </w:t>
      </w:r>
      <w:r w:rsidRPr="00F3726B">
        <w:rPr>
          <w:rFonts w:ascii="Arial" w:hAnsi="Arial" w:cs="Arial"/>
          <w:b/>
          <w:lang w:val="sr-Cyrl-CS"/>
        </w:rPr>
        <w:t>од</w:t>
      </w:r>
      <w:r w:rsidR="00392DCC">
        <w:rPr>
          <w:rFonts w:ascii="Arial" w:hAnsi="Arial" w:cs="Arial"/>
          <w:b/>
          <w:lang w:val="sr-Cyrl-CS"/>
        </w:rPr>
        <w:t xml:space="preserve"> </w:t>
      </w:r>
      <w:r w:rsidRPr="00F3726B">
        <w:rPr>
          <w:rFonts w:ascii="Arial" w:hAnsi="Arial" w:cs="Arial"/>
          <w:b/>
          <w:lang w:val="sr-Cyrl-CS"/>
        </w:rPr>
        <w:t>уписа</w:t>
      </w:r>
      <w:r w:rsidR="00392DCC">
        <w:rPr>
          <w:rFonts w:ascii="Arial" w:hAnsi="Arial" w:cs="Arial"/>
          <w:b/>
          <w:lang w:val="sr-Cyrl-CS"/>
        </w:rPr>
        <w:t xml:space="preserve"> </w:t>
      </w:r>
      <w:r w:rsidRPr="00F3726B">
        <w:rPr>
          <w:rFonts w:ascii="Arial" w:hAnsi="Arial" w:cs="Arial"/>
          <w:b/>
          <w:lang w:val="sr-Cyrl-CS"/>
        </w:rPr>
        <w:t>и</w:t>
      </w:r>
      <w:r w:rsidR="00392DCC">
        <w:rPr>
          <w:rFonts w:ascii="Arial" w:hAnsi="Arial" w:cs="Arial"/>
          <w:b/>
          <w:lang w:val="sr-Cyrl-CS"/>
        </w:rPr>
        <w:t xml:space="preserve"> </w:t>
      </w:r>
      <w:r w:rsidRPr="00F3726B">
        <w:rPr>
          <w:rFonts w:ascii="Arial" w:hAnsi="Arial" w:cs="Arial"/>
          <w:b/>
          <w:lang w:val="sr-Cyrl-CS"/>
        </w:rPr>
        <w:t>уплате</w:t>
      </w:r>
      <w:r w:rsidR="00392DCC">
        <w:rPr>
          <w:rFonts w:ascii="Arial" w:hAnsi="Arial" w:cs="Arial"/>
          <w:b/>
          <w:lang w:val="sr-Cyrl-CS"/>
        </w:rPr>
        <w:t xml:space="preserve"> </w:t>
      </w:r>
      <w:r w:rsidRPr="00F3726B">
        <w:rPr>
          <w:rFonts w:ascii="Arial" w:hAnsi="Arial" w:cs="Arial"/>
          <w:b/>
          <w:lang w:val="sr-Cyrl-CS"/>
        </w:rPr>
        <w:t>или</w:t>
      </w:r>
      <w:r w:rsidR="00392DCC">
        <w:rPr>
          <w:rFonts w:ascii="Arial" w:hAnsi="Arial" w:cs="Arial"/>
          <w:b/>
          <w:lang w:val="sr-Cyrl-CS"/>
        </w:rPr>
        <w:t xml:space="preserve"> </w:t>
      </w:r>
      <w:r w:rsidRPr="00F3726B">
        <w:rPr>
          <w:rFonts w:ascii="Arial" w:hAnsi="Arial" w:cs="Arial"/>
          <w:b/>
          <w:lang w:val="sr-Cyrl-CS"/>
        </w:rPr>
        <w:t>не</w:t>
      </w:r>
      <w:r w:rsidR="00392DCC">
        <w:rPr>
          <w:rFonts w:ascii="Arial" w:hAnsi="Arial" w:cs="Arial"/>
          <w:b/>
          <w:lang w:val="sr-Cyrl-CS"/>
        </w:rPr>
        <w:t xml:space="preserve"> </w:t>
      </w:r>
      <w:r w:rsidRPr="00F3726B">
        <w:rPr>
          <w:rFonts w:ascii="Arial" w:hAnsi="Arial" w:cs="Arial"/>
          <w:b/>
          <w:lang w:val="sr-Cyrl-CS"/>
        </w:rPr>
        <w:t>успјеле</w:t>
      </w:r>
      <w:r w:rsidR="00392DCC">
        <w:rPr>
          <w:rFonts w:ascii="Arial" w:hAnsi="Arial" w:cs="Arial"/>
          <w:b/>
          <w:lang w:val="sr-Cyrl-CS"/>
        </w:rPr>
        <w:t xml:space="preserve"> </w:t>
      </w:r>
      <w:r w:rsidRPr="00F3726B">
        <w:rPr>
          <w:rFonts w:ascii="Arial" w:hAnsi="Arial" w:cs="Arial"/>
          <w:b/>
          <w:lang w:val="sr-Cyrl-CS"/>
        </w:rPr>
        <w:t>емисије</w:t>
      </w:r>
      <w:r w:rsidR="00B07219" w:rsidRPr="00F3726B">
        <w:rPr>
          <w:rFonts w:ascii="Arial" w:hAnsi="Arial" w:cs="Arial"/>
          <w:b/>
          <w:lang w:val="sr-Cyrl-CS"/>
        </w:rPr>
        <w:t xml:space="preserve">: </w:t>
      </w:r>
      <w:r w:rsidRPr="00F3726B">
        <w:rPr>
          <w:rFonts w:ascii="Arial" w:hAnsi="Arial" w:cs="Arial"/>
          <w:lang w:val="sr-Cyrl-CS"/>
        </w:rPr>
        <w:t>Свако</w:t>
      </w:r>
      <w:r w:rsidR="00392DCC">
        <w:rPr>
          <w:rFonts w:ascii="Arial" w:hAnsi="Arial" w:cs="Arial"/>
          <w:lang w:val="sr-Cyrl-CS"/>
        </w:rPr>
        <w:t xml:space="preserve"> </w:t>
      </w:r>
      <w:r w:rsidRPr="00F3726B">
        <w:rPr>
          <w:rFonts w:ascii="Arial" w:hAnsi="Arial" w:cs="Arial"/>
          <w:lang w:val="sr-Cyrl-CS"/>
        </w:rPr>
        <w:t>лице</w:t>
      </w:r>
      <w:r w:rsidR="00392DCC">
        <w:rPr>
          <w:rFonts w:ascii="Arial" w:hAnsi="Arial" w:cs="Arial"/>
          <w:lang w:val="sr-Cyrl-CS"/>
        </w:rPr>
        <w:t xml:space="preserve"> </w:t>
      </w:r>
      <w:r w:rsidRPr="00F3726B">
        <w:rPr>
          <w:rFonts w:ascii="Arial" w:hAnsi="Arial" w:cs="Arial"/>
          <w:lang w:val="sr-Cyrl-CS"/>
        </w:rPr>
        <w:t>које</w:t>
      </w:r>
      <w:r w:rsidR="00392DCC">
        <w:rPr>
          <w:rFonts w:ascii="Arial" w:hAnsi="Arial" w:cs="Arial"/>
          <w:lang w:val="sr-Cyrl-CS"/>
        </w:rPr>
        <w:t xml:space="preserve"> </w:t>
      </w:r>
      <w:r w:rsidRPr="00F3726B">
        <w:rPr>
          <w:rFonts w:ascii="Arial" w:hAnsi="Arial" w:cs="Arial"/>
          <w:lang w:val="sr-Cyrl-CS"/>
        </w:rPr>
        <w:t>је</w:t>
      </w:r>
      <w:r w:rsidR="00392DCC">
        <w:rPr>
          <w:rFonts w:ascii="Arial" w:hAnsi="Arial" w:cs="Arial"/>
          <w:lang w:val="sr-Cyrl-CS"/>
        </w:rPr>
        <w:t xml:space="preserve"> </w:t>
      </w:r>
      <w:r w:rsidRPr="00F3726B">
        <w:rPr>
          <w:rFonts w:ascii="Arial" w:hAnsi="Arial" w:cs="Arial"/>
          <w:lang w:val="sr-Cyrl-CS"/>
        </w:rPr>
        <w:t>уписало</w:t>
      </w:r>
      <w:r w:rsidR="00392DCC">
        <w:rPr>
          <w:rFonts w:ascii="Arial" w:hAnsi="Arial" w:cs="Arial"/>
          <w:lang w:val="sr-Cyrl-CS"/>
        </w:rPr>
        <w:t xml:space="preserve"> </w:t>
      </w:r>
      <w:r w:rsidRPr="00F3726B">
        <w:rPr>
          <w:rFonts w:ascii="Arial" w:hAnsi="Arial" w:cs="Arial"/>
          <w:lang w:val="sr-Latn-CS"/>
        </w:rPr>
        <w:t>и</w:t>
      </w:r>
      <w:r w:rsidR="00392DCC">
        <w:rPr>
          <w:rFonts w:ascii="Arial" w:hAnsi="Arial" w:cs="Arial"/>
          <w:lang w:val="sr-Cyrl-BA"/>
        </w:rPr>
        <w:t xml:space="preserve"> </w:t>
      </w:r>
      <w:r w:rsidRPr="00F3726B">
        <w:rPr>
          <w:rFonts w:ascii="Arial" w:hAnsi="Arial" w:cs="Arial"/>
          <w:lang w:val="sr-Cyrl-CS"/>
        </w:rPr>
        <w:t>уплатило</w:t>
      </w:r>
      <w:r w:rsidR="00392DCC">
        <w:rPr>
          <w:rFonts w:ascii="Arial" w:hAnsi="Arial" w:cs="Arial"/>
          <w:lang w:val="sr-Cyrl-CS"/>
        </w:rPr>
        <w:t xml:space="preserve"> </w:t>
      </w:r>
      <w:r w:rsidRPr="00F3726B">
        <w:rPr>
          <w:rFonts w:ascii="Arial" w:hAnsi="Arial" w:cs="Arial"/>
          <w:lang w:val="sr-Cyrl-CS"/>
        </w:rPr>
        <w:t>обвезнице</w:t>
      </w:r>
      <w:r w:rsidR="00392DCC">
        <w:rPr>
          <w:rFonts w:ascii="Arial" w:hAnsi="Arial" w:cs="Arial"/>
          <w:lang w:val="sr-Cyrl-CS"/>
        </w:rPr>
        <w:t xml:space="preserve"> </w:t>
      </w:r>
      <w:r w:rsidRPr="00F3726B">
        <w:rPr>
          <w:rFonts w:ascii="Arial" w:hAnsi="Arial" w:cs="Arial"/>
          <w:lang w:val="sr-Cyrl-CS"/>
        </w:rPr>
        <w:t>на</w:t>
      </w:r>
      <w:r w:rsidR="00392DCC">
        <w:rPr>
          <w:rFonts w:ascii="Arial" w:hAnsi="Arial" w:cs="Arial"/>
          <w:lang w:val="sr-Cyrl-CS"/>
        </w:rPr>
        <w:t xml:space="preserve"> </w:t>
      </w:r>
      <w:r w:rsidRPr="00F3726B">
        <w:rPr>
          <w:rFonts w:ascii="Arial" w:hAnsi="Arial" w:cs="Arial"/>
          <w:lang w:val="sr-Cyrl-CS"/>
        </w:rPr>
        <w:t>основу</w:t>
      </w:r>
      <w:r w:rsidR="00392DCC">
        <w:rPr>
          <w:rFonts w:ascii="Arial" w:hAnsi="Arial" w:cs="Arial"/>
          <w:lang w:val="sr-Cyrl-CS"/>
        </w:rPr>
        <w:t xml:space="preserve"> </w:t>
      </w:r>
      <w:r w:rsidRPr="00F3726B">
        <w:rPr>
          <w:rFonts w:ascii="Arial" w:hAnsi="Arial" w:cs="Arial"/>
          <w:lang w:val="sr-Cyrl-CS"/>
        </w:rPr>
        <w:t>података</w:t>
      </w:r>
      <w:r w:rsidR="00392DCC">
        <w:rPr>
          <w:rFonts w:ascii="Arial" w:hAnsi="Arial" w:cs="Arial"/>
          <w:lang w:val="sr-Cyrl-CS"/>
        </w:rPr>
        <w:t xml:space="preserve"> </w:t>
      </w:r>
      <w:r w:rsidRPr="00F3726B">
        <w:rPr>
          <w:rFonts w:ascii="Arial" w:hAnsi="Arial" w:cs="Arial"/>
          <w:lang w:val="sr-Cyrl-CS"/>
        </w:rPr>
        <w:t>из</w:t>
      </w:r>
      <w:r w:rsidR="00392DCC">
        <w:rPr>
          <w:rFonts w:ascii="Arial" w:hAnsi="Arial" w:cs="Arial"/>
          <w:lang w:val="sr-Cyrl-CS"/>
        </w:rPr>
        <w:t xml:space="preserve"> </w:t>
      </w:r>
      <w:r w:rsidRPr="00F3726B">
        <w:rPr>
          <w:rFonts w:ascii="Arial" w:hAnsi="Arial" w:cs="Arial"/>
          <w:lang w:val="pt-BR"/>
        </w:rPr>
        <w:t>Јединственог</w:t>
      </w:r>
      <w:r w:rsidR="00392DCC">
        <w:rPr>
          <w:rFonts w:ascii="Arial" w:hAnsi="Arial" w:cs="Arial"/>
          <w:lang w:val="sr-Cyrl-BA"/>
        </w:rPr>
        <w:t xml:space="preserve"> </w:t>
      </w:r>
      <w:r w:rsidRPr="00F3726B">
        <w:rPr>
          <w:rFonts w:ascii="Arial" w:hAnsi="Arial" w:cs="Arial"/>
          <w:lang w:val="pt-BR"/>
        </w:rPr>
        <w:t>п</w:t>
      </w:r>
      <w:r w:rsidRPr="00F3726B">
        <w:rPr>
          <w:rFonts w:ascii="Arial" w:hAnsi="Arial" w:cs="Arial"/>
          <w:lang w:val="sr-Cyrl-CS"/>
        </w:rPr>
        <w:t>роспекта</w:t>
      </w:r>
      <w:r w:rsidR="00392DCC">
        <w:rPr>
          <w:rFonts w:ascii="Arial" w:hAnsi="Arial" w:cs="Arial"/>
          <w:lang w:val="sr-Cyrl-CS"/>
        </w:rPr>
        <w:t xml:space="preserve"> </w:t>
      </w:r>
      <w:r w:rsidRPr="00F3726B">
        <w:rPr>
          <w:rFonts w:ascii="Arial" w:hAnsi="Arial" w:cs="Arial"/>
          <w:lang w:val="sr-Cyrl-CS"/>
        </w:rPr>
        <w:t>прије</w:t>
      </w:r>
      <w:r w:rsidR="00392DCC">
        <w:rPr>
          <w:rFonts w:ascii="Arial" w:hAnsi="Arial" w:cs="Arial"/>
          <w:lang w:val="sr-Cyrl-CS"/>
        </w:rPr>
        <w:t xml:space="preserve"> </w:t>
      </w:r>
      <w:r w:rsidRPr="00F3726B">
        <w:rPr>
          <w:rFonts w:ascii="Arial" w:hAnsi="Arial" w:cs="Arial"/>
          <w:lang w:val="sr-Cyrl-CS"/>
        </w:rPr>
        <w:t>његове</w:t>
      </w:r>
      <w:r w:rsidR="00392DCC">
        <w:rPr>
          <w:rFonts w:ascii="Arial" w:hAnsi="Arial" w:cs="Arial"/>
          <w:lang w:val="sr-Cyrl-CS"/>
        </w:rPr>
        <w:t xml:space="preserve"> </w:t>
      </w:r>
      <w:r w:rsidRPr="00F3726B">
        <w:rPr>
          <w:rFonts w:ascii="Arial" w:hAnsi="Arial" w:cs="Arial"/>
          <w:lang w:val="sr-Cyrl-CS"/>
        </w:rPr>
        <w:t>измјене</w:t>
      </w:r>
      <w:r w:rsidR="00392DCC">
        <w:rPr>
          <w:rFonts w:ascii="Arial" w:hAnsi="Arial" w:cs="Arial"/>
          <w:lang w:val="sr-Cyrl-CS"/>
        </w:rPr>
        <w:t xml:space="preserve"> </w:t>
      </w:r>
      <w:r w:rsidRPr="00F3726B">
        <w:rPr>
          <w:rFonts w:ascii="Arial" w:hAnsi="Arial" w:cs="Arial"/>
          <w:lang w:val="sr-Cyrl-CS"/>
        </w:rPr>
        <w:t>има</w:t>
      </w:r>
      <w:r w:rsidR="00392DCC">
        <w:rPr>
          <w:rFonts w:ascii="Arial" w:hAnsi="Arial" w:cs="Arial"/>
          <w:lang w:val="sr-Cyrl-CS"/>
        </w:rPr>
        <w:t xml:space="preserve"> </w:t>
      </w:r>
      <w:r w:rsidRPr="00F3726B">
        <w:rPr>
          <w:rFonts w:ascii="Arial" w:hAnsi="Arial" w:cs="Arial"/>
          <w:lang w:val="sr-Cyrl-CS"/>
        </w:rPr>
        <w:t>право</w:t>
      </w:r>
      <w:r w:rsidR="00392DCC">
        <w:rPr>
          <w:rFonts w:ascii="Arial" w:hAnsi="Arial" w:cs="Arial"/>
          <w:lang w:val="sr-Cyrl-CS"/>
        </w:rPr>
        <w:t xml:space="preserve"> </w:t>
      </w:r>
      <w:r w:rsidRPr="00F3726B">
        <w:rPr>
          <w:rFonts w:ascii="Arial" w:hAnsi="Arial" w:cs="Arial"/>
          <w:lang w:val="sr-Cyrl-CS"/>
        </w:rPr>
        <w:t>да</w:t>
      </w:r>
      <w:r w:rsidR="00392DCC">
        <w:rPr>
          <w:rFonts w:ascii="Arial" w:hAnsi="Arial" w:cs="Arial"/>
          <w:lang w:val="sr-Cyrl-CS"/>
        </w:rPr>
        <w:t xml:space="preserve"> </w:t>
      </w:r>
      <w:r w:rsidRPr="00F3726B">
        <w:rPr>
          <w:rFonts w:ascii="Arial" w:hAnsi="Arial" w:cs="Arial"/>
          <w:lang w:val="sr-Cyrl-CS"/>
        </w:rPr>
        <w:t>у</w:t>
      </w:r>
      <w:r w:rsidR="00392DCC">
        <w:rPr>
          <w:rFonts w:ascii="Arial" w:hAnsi="Arial" w:cs="Arial"/>
          <w:lang w:val="sr-Cyrl-CS"/>
        </w:rPr>
        <w:t xml:space="preserve"> </w:t>
      </w:r>
      <w:r w:rsidRPr="00F3726B">
        <w:rPr>
          <w:rFonts w:ascii="Arial" w:hAnsi="Arial" w:cs="Arial"/>
          <w:lang w:val="sr-Cyrl-CS"/>
        </w:rPr>
        <w:t>року</w:t>
      </w:r>
      <w:r w:rsidR="00392DCC">
        <w:rPr>
          <w:rFonts w:ascii="Arial" w:hAnsi="Arial" w:cs="Arial"/>
          <w:lang w:val="sr-Cyrl-CS"/>
        </w:rPr>
        <w:t xml:space="preserve"> </w:t>
      </w:r>
      <w:r w:rsidRPr="00F3726B">
        <w:rPr>
          <w:rFonts w:ascii="Arial" w:hAnsi="Arial" w:cs="Arial"/>
          <w:lang w:val="sr-Cyrl-CS"/>
        </w:rPr>
        <w:t>од</w:t>
      </w:r>
      <w:r w:rsidR="00392DCC">
        <w:rPr>
          <w:rFonts w:ascii="Arial" w:hAnsi="Arial" w:cs="Arial"/>
          <w:lang w:val="sr-Cyrl-CS"/>
        </w:rPr>
        <w:t xml:space="preserve"> </w:t>
      </w:r>
      <w:r w:rsidR="00E31C4C">
        <w:rPr>
          <w:rFonts w:ascii="Arial" w:hAnsi="Arial" w:cs="Arial"/>
          <w:lang w:val="sr-Cyrl-BA"/>
        </w:rPr>
        <w:t>15</w:t>
      </w:r>
      <w:r w:rsidR="00392DCC">
        <w:rPr>
          <w:rFonts w:ascii="Arial" w:hAnsi="Arial" w:cs="Arial"/>
          <w:lang w:val="sr-Cyrl-BA"/>
        </w:rPr>
        <w:t xml:space="preserve"> </w:t>
      </w:r>
      <w:r w:rsidRPr="00F3726B">
        <w:rPr>
          <w:rFonts w:ascii="Arial" w:hAnsi="Arial" w:cs="Arial"/>
          <w:lang w:val="sr-Cyrl-CS"/>
        </w:rPr>
        <w:t>дана</w:t>
      </w:r>
      <w:r w:rsidR="00392DCC">
        <w:rPr>
          <w:rFonts w:ascii="Arial" w:hAnsi="Arial" w:cs="Arial"/>
          <w:lang w:val="sr-Cyrl-CS"/>
        </w:rPr>
        <w:t xml:space="preserve"> </w:t>
      </w:r>
      <w:r w:rsidRPr="00F3726B">
        <w:rPr>
          <w:rFonts w:ascii="Arial" w:hAnsi="Arial" w:cs="Arial"/>
          <w:lang w:val="sr-Cyrl-CS"/>
        </w:rPr>
        <w:t>од</w:t>
      </w:r>
      <w:r w:rsidR="00392DCC">
        <w:rPr>
          <w:rFonts w:ascii="Arial" w:hAnsi="Arial" w:cs="Arial"/>
          <w:lang w:val="sr-Cyrl-CS"/>
        </w:rPr>
        <w:t xml:space="preserve"> </w:t>
      </w:r>
      <w:r w:rsidRPr="00F3726B">
        <w:rPr>
          <w:rFonts w:ascii="Arial" w:hAnsi="Arial" w:cs="Arial"/>
          <w:lang w:val="sr-Cyrl-CS"/>
        </w:rPr>
        <w:t>дана</w:t>
      </w:r>
      <w:r w:rsidR="00392DCC">
        <w:rPr>
          <w:rFonts w:ascii="Arial" w:hAnsi="Arial" w:cs="Arial"/>
          <w:lang w:val="sr-Cyrl-CS"/>
        </w:rPr>
        <w:t xml:space="preserve"> </w:t>
      </w:r>
      <w:r w:rsidRPr="00F3726B">
        <w:rPr>
          <w:rFonts w:ascii="Arial" w:hAnsi="Arial" w:cs="Arial"/>
          <w:lang w:val="sr-Cyrl-CS"/>
        </w:rPr>
        <w:t>пријема</w:t>
      </w:r>
      <w:r w:rsidR="00392DCC">
        <w:rPr>
          <w:rFonts w:ascii="Arial" w:hAnsi="Arial" w:cs="Arial"/>
          <w:lang w:val="sr-Cyrl-CS"/>
        </w:rPr>
        <w:t xml:space="preserve"> </w:t>
      </w:r>
      <w:r w:rsidRPr="00F3726B">
        <w:rPr>
          <w:rFonts w:ascii="Arial" w:hAnsi="Arial" w:cs="Arial"/>
          <w:lang w:val="sr-Cyrl-CS"/>
        </w:rPr>
        <w:t>измјена</w:t>
      </w:r>
      <w:r w:rsidR="00392DCC">
        <w:rPr>
          <w:rFonts w:ascii="Arial" w:hAnsi="Arial" w:cs="Arial"/>
          <w:lang w:val="sr-Cyrl-CS"/>
        </w:rPr>
        <w:t xml:space="preserve"> </w:t>
      </w:r>
      <w:r w:rsidRPr="00F3726B">
        <w:rPr>
          <w:rFonts w:ascii="Arial" w:hAnsi="Arial" w:cs="Arial"/>
          <w:lang w:val="sr-Latn-CS"/>
        </w:rPr>
        <w:t>Јединственог</w:t>
      </w:r>
      <w:r w:rsidR="00392DCC">
        <w:rPr>
          <w:rFonts w:ascii="Arial" w:hAnsi="Arial" w:cs="Arial"/>
          <w:lang w:val="sr-Cyrl-BA"/>
        </w:rPr>
        <w:t xml:space="preserve"> </w:t>
      </w:r>
      <w:r w:rsidRPr="00F3726B">
        <w:rPr>
          <w:rFonts w:ascii="Arial" w:hAnsi="Arial" w:cs="Arial"/>
          <w:lang w:val="sr-Latn-CS"/>
        </w:rPr>
        <w:t>п</w:t>
      </w:r>
      <w:r w:rsidRPr="00F3726B">
        <w:rPr>
          <w:rFonts w:ascii="Arial" w:hAnsi="Arial" w:cs="Arial"/>
          <w:lang w:val="sr-Cyrl-CS"/>
        </w:rPr>
        <w:t>роспекта</w:t>
      </w:r>
      <w:r w:rsidR="00392DCC">
        <w:rPr>
          <w:rFonts w:ascii="Arial" w:hAnsi="Arial" w:cs="Arial"/>
          <w:lang w:val="sr-Cyrl-CS"/>
        </w:rPr>
        <w:t xml:space="preserve"> </w:t>
      </w:r>
      <w:r w:rsidRPr="00F3726B">
        <w:rPr>
          <w:rFonts w:ascii="Arial" w:hAnsi="Arial" w:cs="Arial"/>
          <w:lang w:val="sr-Cyrl-CS"/>
        </w:rPr>
        <w:t>откаже</w:t>
      </w:r>
      <w:r w:rsidR="00392DCC">
        <w:rPr>
          <w:rFonts w:ascii="Arial" w:hAnsi="Arial" w:cs="Arial"/>
          <w:lang w:val="sr-Cyrl-CS"/>
        </w:rPr>
        <w:t xml:space="preserve"> </w:t>
      </w:r>
      <w:r w:rsidRPr="00F3726B">
        <w:rPr>
          <w:rFonts w:ascii="Arial" w:hAnsi="Arial" w:cs="Arial"/>
          <w:lang w:val="sr-Cyrl-CS"/>
        </w:rPr>
        <w:t>упис</w:t>
      </w:r>
      <w:r w:rsidR="00392DCC">
        <w:rPr>
          <w:rFonts w:ascii="Arial" w:hAnsi="Arial" w:cs="Arial"/>
          <w:lang w:val="sr-Cyrl-CS"/>
        </w:rPr>
        <w:t xml:space="preserve"> </w:t>
      </w:r>
      <w:r w:rsidRPr="00F3726B">
        <w:rPr>
          <w:rFonts w:ascii="Arial" w:hAnsi="Arial" w:cs="Arial"/>
          <w:lang w:val="sr-Cyrl-CS"/>
        </w:rPr>
        <w:t>обвезница</w:t>
      </w:r>
      <w:r w:rsidR="00392DCC">
        <w:rPr>
          <w:rFonts w:ascii="Arial" w:hAnsi="Arial" w:cs="Arial"/>
          <w:lang w:val="sr-Cyrl-CS"/>
        </w:rPr>
        <w:t xml:space="preserve"> </w:t>
      </w:r>
      <w:r w:rsidRPr="00F3726B">
        <w:rPr>
          <w:rFonts w:ascii="Arial" w:hAnsi="Arial" w:cs="Arial"/>
          <w:lang w:val="sr-Cyrl-CS"/>
        </w:rPr>
        <w:t>и</w:t>
      </w:r>
      <w:r w:rsidR="00392DCC">
        <w:rPr>
          <w:rFonts w:ascii="Arial" w:hAnsi="Arial" w:cs="Arial"/>
          <w:lang w:val="sr-Cyrl-CS"/>
        </w:rPr>
        <w:t xml:space="preserve"> </w:t>
      </w:r>
      <w:r w:rsidRPr="00F3726B">
        <w:rPr>
          <w:rFonts w:ascii="Arial" w:hAnsi="Arial" w:cs="Arial"/>
          <w:lang w:val="sr-Cyrl-CS"/>
        </w:rPr>
        <w:t>затражи</w:t>
      </w:r>
      <w:r w:rsidR="00392DCC">
        <w:rPr>
          <w:rFonts w:ascii="Arial" w:hAnsi="Arial" w:cs="Arial"/>
          <w:lang w:val="sr-Cyrl-CS"/>
        </w:rPr>
        <w:t xml:space="preserve"> </w:t>
      </w:r>
      <w:r w:rsidRPr="00F3726B">
        <w:rPr>
          <w:rFonts w:ascii="Arial" w:hAnsi="Arial" w:cs="Arial"/>
          <w:lang w:val="sr-Cyrl-CS"/>
        </w:rPr>
        <w:lastRenderedPageBreak/>
        <w:t>поврат</w:t>
      </w:r>
      <w:r w:rsidR="00392DCC">
        <w:rPr>
          <w:rFonts w:ascii="Arial" w:hAnsi="Arial" w:cs="Arial"/>
          <w:lang w:val="sr-Cyrl-CS"/>
        </w:rPr>
        <w:t xml:space="preserve"> </w:t>
      </w:r>
      <w:r w:rsidRPr="00F3726B">
        <w:rPr>
          <w:rFonts w:ascii="Arial" w:hAnsi="Arial" w:cs="Arial"/>
          <w:lang w:val="sr-Cyrl-CS"/>
        </w:rPr>
        <w:t>уплаћеног</w:t>
      </w:r>
      <w:r w:rsidR="00392DCC">
        <w:rPr>
          <w:rFonts w:ascii="Arial" w:hAnsi="Arial" w:cs="Arial"/>
          <w:lang w:val="sr-Cyrl-CS"/>
        </w:rPr>
        <w:t xml:space="preserve"> </w:t>
      </w:r>
      <w:r w:rsidRPr="00F3726B">
        <w:rPr>
          <w:rFonts w:ascii="Arial" w:hAnsi="Arial" w:cs="Arial"/>
          <w:lang w:val="sr-Cyrl-CS"/>
        </w:rPr>
        <w:t>износа</w:t>
      </w:r>
      <w:r w:rsidR="00CD6248" w:rsidRPr="00F3726B">
        <w:rPr>
          <w:rFonts w:ascii="Arial" w:hAnsi="Arial" w:cs="Arial"/>
          <w:lang w:val="bs-Latn-BA"/>
        </w:rPr>
        <w:t>.</w:t>
      </w:r>
      <w:r w:rsidR="00392DCC">
        <w:rPr>
          <w:rFonts w:ascii="Arial" w:hAnsi="Arial" w:cs="Arial"/>
          <w:lang w:val="sr-Cyrl-BA"/>
        </w:rPr>
        <w:t xml:space="preserve"> </w:t>
      </w:r>
      <w:r w:rsidRPr="00F3726B">
        <w:rPr>
          <w:rFonts w:ascii="Arial" w:hAnsi="Arial" w:cs="Arial"/>
          <w:lang w:val="sr-Cyrl-CS"/>
        </w:rPr>
        <w:t>Уплаћени</w:t>
      </w:r>
      <w:r w:rsidR="00392DCC">
        <w:rPr>
          <w:rFonts w:ascii="Arial" w:hAnsi="Arial" w:cs="Arial"/>
          <w:lang w:val="sr-Cyrl-CS"/>
        </w:rPr>
        <w:t xml:space="preserve"> </w:t>
      </w:r>
      <w:r w:rsidRPr="00F3726B">
        <w:rPr>
          <w:rFonts w:ascii="Arial" w:hAnsi="Arial" w:cs="Arial"/>
          <w:lang w:val="sr-Cyrl-CS"/>
        </w:rPr>
        <w:t>износ</w:t>
      </w:r>
      <w:r w:rsidR="00392DCC">
        <w:rPr>
          <w:rFonts w:ascii="Arial" w:hAnsi="Arial" w:cs="Arial"/>
          <w:lang w:val="sr-Cyrl-CS"/>
        </w:rPr>
        <w:t xml:space="preserve"> </w:t>
      </w:r>
      <w:r w:rsidRPr="00F3726B">
        <w:rPr>
          <w:rFonts w:ascii="Arial" w:hAnsi="Arial" w:cs="Arial"/>
          <w:lang w:val="sr-Cyrl-CS"/>
        </w:rPr>
        <w:t>биће</w:t>
      </w:r>
      <w:r w:rsidR="00392DCC">
        <w:rPr>
          <w:rFonts w:ascii="Arial" w:hAnsi="Arial" w:cs="Arial"/>
          <w:lang w:val="sr-Cyrl-CS"/>
        </w:rPr>
        <w:t xml:space="preserve"> </w:t>
      </w:r>
      <w:r w:rsidRPr="00F3726B">
        <w:rPr>
          <w:rFonts w:ascii="Arial" w:hAnsi="Arial" w:cs="Arial"/>
          <w:lang w:val="sr-Cyrl-CS"/>
        </w:rPr>
        <w:t>враћен</w:t>
      </w:r>
      <w:r w:rsidR="00392DCC">
        <w:rPr>
          <w:rFonts w:ascii="Arial" w:hAnsi="Arial" w:cs="Arial"/>
          <w:lang w:val="sr-Cyrl-CS"/>
        </w:rPr>
        <w:t xml:space="preserve"> </w:t>
      </w:r>
      <w:r w:rsidRPr="00F3726B">
        <w:rPr>
          <w:rFonts w:ascii="Arial" w:hAnsi="Arial" w:cs="Arial"/>
          <w:lang w:val="sr-Cyrl-CS"/>
        </w:rPr>
        <w:t>купцу</w:t>
      </w:r>
      <w:r w:rsidR="00392DCC">
        <w:rPr>
          <w:rFonts w:ascii="Arial" w:hAnsi="Arial" w:cs="Arial"/>
          <w:lang w:val="sr-Cyrl-CS"/>
        </w:rPr>
        <w:t xml:space="preserve"> </w:t>
      </w:r>
      <w:r w:rsidRPr="00F3726B">
        <w:rPr>
          <w:rFonts w:ascii="Arial" w:hAnsi="Arial" w:cs="Arial"/>
          <w:lang w:val="sr-Cyrl-CS"/>
        </w:rPr>
        <w:t>у</w:t>
      </w:r>
      <w:r w:rsidR="00392DCC">
        <w:rPr>
          <w:rFonts w:ascii="Arial" w:hAnsi="Arial" w:cs="Arial"/>
          <w:lang w:val="sr-Cyrl-CS"/>
        </w:rPr>
        <w:t xml:space="preserve"> </w:t>
      </w:r>
      <w:r w:rsidRPr="00F3726B">
        <w:rPr>
          <w:rFonts w:ascii="Arial" w:hAnsi="Arial" w:cs="Arial"/>
          <w:lang w:val="sr-Cyrl-CS"/>
        </w:rPr>
        <w:t>року</w:t>
      </w:r>
      <w:r w:rsidR="00392DCC">
        <w:rPr>
          <w:rFonts w:ascii="Arial" w:hAnsi="Arial" w:cs="Arial"/>
          <w:lang w:val="sr-Cyrl-CS"/>
        </w:rPr>
        <w:t xml:space="preserve"> </w:t>
      </w:r>
      <w:r w:rsidRPr="00F3726B">
        <w:rPr>
          <w:rFonts w:ascii="Arial" w:hAnsi="Arial" w:cs="Arial"/>
          <w:lang w:val="sr-Cyrl-CS"/>
        </w:rPr>
        <w:t>од</w:t>
      </w:r>
      <w:r w:rsidR="00392DCC">
        <w:rPr>
          <w:rFonts w:ascii="Arial" w:hAnsi="Arial" w:cs="Arial"/>
          <w:lang w:val="sr-Cyrl-CS"/>
        </w:rPr>
        <w:t xml:space="preserve"> </w:t>
      </w:r>
      <w:r w:rsidRPr="00F3726B">
        <w:rPr>
          <w:rFonts w:ascii="Arial" w:hAnsi="Arial" w:cs="Arial"/>
          <w:lang w:val="sr-Cyrl-CS"/>
        </w:rPr>
        <w:t>три</w:t>
      </w:r>
      <w:r w:rsidR="00392DCC">
        <w:rPr>
          <w:rFonts w:ascii="Arial" w:hAnsi="Arial" w:cs="Arial"/>
          <w:lang w:val="sr-Cyrl-CS"/>
        </w:rPr>
        <w:t xml:space="preserve"> </w:t>
      </w:r>
      <w:r w:rsidRPr="00F3726B">
        <w:rPr>
          <w:rFonts w:ascii="Arial" w:hAnsi="Arial" w:cs="Arial"/>
          <w:lang w:val="sr-Cyrl-CS"/>
        </w:rPr>
        <w:t>дана</w:t>
      </w:r>
      <w:r w:rsidR="00392DCC">
        <w:rPr>
          <w:rFonts w:ascii="Arial" w:hAnsi="Arial" w:cs="Arial"/>
          <w:lang w:val="sr-Cyrl-CS"/>
        </w:rPr>
        <w:t xml:space="preserve"> </w:t>
      </w:r>
      <w:r w:rsidRPr="00F3726B">
        <w:rPr>
          <w:rFonts w:ascii="Arial" w:hAnsi="Arial" w:cs="Arial"/>
          <w:lang w:val="sr-Cyrl-CS"/>
        </w:rPr>
        <w:t>од</w:t>
      </w:r>
      <w:r w:rsidR="00392DCC">
        <w:rPr>
          <w:rFonts w:ascii="Arial" w:hAnsi="Arial" w:cs="Arial"/>
          <w:lang w:val="sr-Cyrl-CS"/>
        </w:rPr>
        <w:t xml:space="preserve"> </w:t>
      </w:r>
      <w:r w:rsidRPr="00F3726B">
        <w:rPr>
          <w:rFonts w:ascii="Arial" w:hAnsi="Arial" w:cs="Arial"/>
          <w:lang w:val="sr-Cyrl-CS"/>
        </w:rPr>
        <w:t>дана</w:t>
      </w:r>
      <w:r w:rsidR="00392DCC">
        <w:rPr>
          <w:rFonts w:ascii="Arial" w:hAnsi="Arial" w:cs="Arial"/>
          <w:lang w:val="sr-Cyrl-CS"/>
        </w:rPr>
        <w:t xml:space="preserve"> </w:t>
      </w:r>
      <w:r w:rsidRPr="00F3726B">
        <w:rPr>
          <w:rFonts w:ascii="Arial" w:hAnsi="Arial" w:cs="Arial"/>
          <w:lang w:val="sr-Cyrl-CS"/>
        </w:rPr>
        <w:t>пријема</w:t>
      </w:r>
      <w:r w:rsidR="00392DCC">
        <w:rPr>
          <w:rFonts w:ascii="Arial" w:hAnsi="Arial" w:cs="Arial"/>
          <w:lang w:val="sr-Cyrl-CS"/>
        </w:rPr>
        <w:t xml:space="preserve"> </w:t>
      </w:r>
      <w:r w:rsidRPr="00F3726B">
        <w:rPr>
          <w:rFonts w:ascii="Arial" w:hAnsi="Arial" w:cs="Arial"/>
          <w:lang w:val="sr-Cyrl-CS"/>
        </w:rPr>
        <w:t>захтјева</w:t>
      </w:r>
      <w:r w:rsidR="00392DCC">
        <w:rPr>
          <w:rFonts w:ascii="Arial" w:hAnsi="Arial" w:cs="Arial"/>
          <w:lang w:val="sr-Cyrl-CS"/>
        </w:rPr>
        <w:t xml:space="preserve"> </w:t>
      </w:r>
      <w:r w:rsidRPr="00F3726B">
        <w:rPr>
          <w:rFonts w:ascii="Arial" w:hAnsi="Arial" w:cs="Arial"/>
          <w:lang w:val="sr-Cyrl-CS"/>
        </w:rPr>
        <w:t>за</w:t>
      </w:r>
      <w:r w:rsidR="00392DCC">
        <w:rPr>
          <w:rFonts w:ascii="Arial" w:hAnsi="Arial" w:cs="Arial"/>
          <w:lang w:val="sr-Cyrl-CS"/>
        </w:rPr>
        <w:t xml:space="preserve"> </w:t>
      </w:r>
      <w:r w:rsidRPr="00F3726B">
        <w:rPr>
          <w:rFonts w:ascii="Arial" w:hAnsi="Arial" w:cs="Arial"/>
          <w:lang w:val="sr-Cyrl-CS"/>
        </w:rPr>
        <w:t>поврат</w:t>
      </w:r>
      <w:r w:rsidR="00392DCC">
        <w:rPr>
          <w:rFonts w:ascii="Arial" w:hAnsi="Arial" w:cs="Arial"/>
          <w:lang w:val="sr-Cyrl-CS"/>
        </w:rPr>
        <w:t xml:space="preserve"> </w:t>
      </w:r>
      <w:r w:rsidRPr="00F3726B">
        <w:rPr>
          <w:rFonts w:ascii="Arial" w:hAnsi="Arial" w:cs="Arial"/>
          <w:lang w:val="sr-Cyrl-CS"/>
        </w:rPr>
        <w:t>средстава</w:t>
      </w:r>
      <w:r w:rsidR="003A622E" w:rsidRPr="00F3726B">
        <w:rPr>
          <w:rFonts w:ascii="Arial" w:hAnsi="Arial" w:cs="Arial"/>
          <w:lang w:val="sr-Cyrl-CS"/>
        </w:rPr>
        <w:t>.</w:t>
      </w:r>
    </w:p>
    <w:p w14:paraId="364958D1" w14:textId="47500875" w:rsidR="003A622E" w:rsidRDefault="00E96071" w:rsidP="003F6FA5">
      <w:pPr>
        <w:spacing w:after="0"/>
        <w:ind w:left="720"/>
        <w:jc w:val="both"/>
        <w:rPr>
          <w:rFonts w:ascii="Arial" w:hAnsi="Arial" w:cs="Arial"/>
          <w:lang w:val="sr-Latn-BA"/>
        </w:rPr>
      </w:pPr>
      <w:r w:rsidRPr="00F3726B">
        <w:rPr>
          <w:rFonts w:ascii="Arial" w:hAnsi="Arial" w:cs="Arial"/>
          <w:lang w:val="sr-Cyrl-CS"/>
        </w:rPr>
        <w:t>Уколико</w:t>
      </w:r>
      <w:r w:rsidR="00392DCC">
        <w:rPr>
          <w:rFonts w:ascii="Arial" w:hAnsi="Arial" w:cs="Arial"/>
          <w:lang w:val="sr-Cyrl-CS"/>
        </w:rPr>
        <w:t xml:space="preserve"> </w:t>
      </w:r>
      <w:r w:rsidRPr="00F3726B">
        <w:rPr>
          <w:rFonts w:ascii="Arial" w:hAnsi="Arial" w:cs="Arial"/>
          <w:lang w:val="sr-Cyrl-CS"/>
        </w:rPr>
        <w:t>упис</w:t>
      </w:r>
      <w:r w:rsidR="00392DCC">
        <w:rPr>
          <w:rFonts w:ascii="Arial" w:hAnsi="Arial" w:cs="Arial"/>
          <w:lang w:val="sr-Cyrl-CS"/>
        </w:rPr>
        <w:t xml:space="preserve"> </w:t>
      </w:r>
      <w:r w:rsidRPr="00F3726B">
        <w:rPr>
          <w:rFonts w:ascii="Arial" w:hAnsi="Arial" w:cs="Arial"/>
          <w:lang w:val="sr-Cyrl-CS"/>
        </w:rPr>
        <w:t>и</w:t>
      </w:r>
      <w:r w:rsidR="00392DCC">
        <w:rPr>
          <w:rFonts w:ascii="Arial" w:hAnsi="Arial" w:cs="Arial"/>
          <w:lang w:val="sr-Cyrl-CS"/>
        </w:rPr>
        <w:t xml:space="preserve"> </w:t>
      </w:r>
      <w:r w:rsidRPr="00F3726B">
        <w:rPr>
          <w:rFonts w:ascii="Arial" w:hAnsi="Arial" w:cs="Arial"/>
          <w:lang w:val="sr-Cyrl-CS"/>
        </w:rPr>
        <w:t>уплата</w:t>
      </w:r>
      <w:r w:rsidR="00392DCC">
        <w:rPr>
          <w:rFonts w:ascii="Arial" w:hAnsi="Arial" w:cs="Arial"/>
          <w:lang w:val="sr-Cyrl-CS"/>
        </w:rPr>
        <w:t xml:space="preserve"> </w:t>
      </w:r>
      <w:r w:rsidRPr="00F3726B">
        <w:rPr>
          <w:rFonts w:ascii="Arial" w:hAnsi="Arial" w:cs="Arial"/>
          <w:lang w:val="sr-Cyrl-CS"/>
        </w:rPr>
        <w:t>обвезница</w:t>
      </w:r>
      <w:r w:rsidR="00392DCC">
        <w:rPr>
          <w:rFonts w:ascii="Arial" w:hAnsi="Arial" w:cs="Arial"/>
          <w:lang w:val="sr-Cyrl-CS"/>
        </w:rPr>
        <w:t xml:space="preserve"> </w:t>
      </w:r>
      <w:r w:rsidR="0092744D" w:rsidRPr="00F3726B">
        <w:rPr>
          <w:rFonts w:ascii="Arial" w:hAnsi="Arial" w:cs="Arial"/>
          <w:lang w:val="sr-Cyrl-CS"/>
        </w:rPr>
        <w:t xml:space="preserve">из </w:t>
      </w:r>
      <w:r w:rsidR="00173B4D">
        <w:rPr>
          <w:rFonts w:ascii="Arial" w:hAnsi="Arial" w:cs="Arial"/>
          <w:lang w:val="sr-Cyrl-BA"/>
        </w:rPr>
        <w:t>треће</w:t>
      </w:r>
      <w:r w:rsidR="00E31C4C" w:rsidRPr="00F3726B">
        <w:rPr>
          <w:rFonts w:ascii="Arial" w:hAnsi="Arial" w:cs="Arial"/>
          <w:lang w:val="sr-Cyrl-BA"/>
        </w:rPr>
        <w:t xml:space="preserve"> </w:t>
      </w:r>
      <w:r w:rsidR="00E31C4C" w:rsidRPr="00F3726B">
        <w:rPr>
          <w:rFonts w:ascii="Arial" w:hAnsi="Arial" w:cs="Arial"/>
          <w:lang w:val="sr-Latn-BA"/>
        </w:rPr>
        <w:t>емисије</w:t>
      </w:r>
      <w:r w:rsidR="00392DCC">
        <w:rPr>
          <w:rFonts w:ascii="Arial" w:hAnsi="Arial" w:cs="Arial"/>
          <w:lang w:val="sr-Cyrl-BA"/>
        </w:rPr>
        <w:t xml:space="preserve"> </w:t>
      </w:r>
      <w:r w:rsidRPr="00F3726B">
        <w:rPr>
          <w:rFonts w:ascii="Arial" w:hAnsi="Arial" w:cs="Arial"/>
          <w:lang w:val="sr-Cyrl-CS"/>
        </w:rPr>
        <w:t>не</w:t>
      </w:r>
      <w:r w:rsidR="00392DCC">
        <w:rPr>
          <w:rFonts w:ascii="Arial" w:hAnsi="Arial" w:cs="Arial"/>
          <w:lang w:val="sr-Cyrl-CS"/>
        </w:rPr>
        <w:t xml:space="preserve"> </w:t>
      </w:r>
      <w:r w:rsidRPr="00F3726B">
        <w:rPr>
          <w:rFonts w:ascii="Arial" w:hAnsi="Arial" w:cs="Arial"/>
          <w:lang w:val="sr-Cyrl-CS"/>
        </w:rPr>
        <w:t>буду</w:t>
      </w:r>
      <w:r w:rsidR="00392DCC">
        <w:rPr>
          <w:rFonts w:ascii="Arial" w:hAnsi="Arial" w:cs="Arial"/>
          <w:lang w:val="sr-Cyrl-CS"/>
        </w:rPr>
        <w:t xml:space="preserve"> </w:t>
      </w:r>
      <w:r w:rsidRPr="00F3726B">
        <w:rPr>
          <w:rFonts w:ascii="Arial" w:hAnsi="Arial" w:cs="Arial"/>
          <w:lang w:val="sr-Cyrl-CS"/>
        </w:rPr>
        <w:t>извршени</w:t>
      </w:r>
      <w:r w:rsidR="00392DCC">
        <w:rPr>
          <w:rFonts w:ascii="Arial" w:hAnsi="Arial" w:cs="Arial"/>
          <w:lang w:val="sr-Cyrl-CS"/>
        </w:rPr>
        <w:t xml:space="preserve"> </w:t>
      </w:r>
      <w:r w:rsidRPr="00F3726B">
        <w:rPr>
          <w:rFonts w:ascii="Arial" w:hAnsi="Arial" w:cs="Arial"/>
          <w:lang w:val="sr-Cyrl-CS"/>
        </w:rPr>
        <w:t>у</w:t>
      </w:r>
      <w:r w:rsidR="00392DCC">
        <w:rPr>
          <w:rFonts w:ascii="Arial" w:hAnsi="Arial" w:cs="Arial"/>
          <w:lang w:val="sr-Cyrl-CS"/>
        </w:rPr>
        <w:t xml:space="preserve"> </w:t>
      </w:r>
      <w:r w:rsidRPr="00F3726B">
        <w:rPr>
          <w:rFonts w:ascii="Arial" w:hAnsi="Arial" w:cs="Arial"/>
          <w:lang w:val="sr-Cyrl-CS"/>
        </w:rPr>
        <w:t>складу</w:t>
      </w:r>
      <w:r w:rsidR="00392DCC">
        <w:rPr>
          <w:rFonts w:ascii="Arial" w:hAnsi="Arial" w:cs="Arial"/>
          <w:lang w:val="sr-Cyrl-CS"/>
        </w:rPr>
        <w:t xml:space="preserve"> </w:t>
      </w:r>
      <w:r w:rsidRPr="00F3726B">
        <w:rPr>
          <w:rFonts w:ascii="Arial" w:hAnsi="Arial" w:cs="Arial"/>
          <w:lang w:val="sr-Cyrl-CS"/>
        </w:rPr>
        <w:t>са</w:t>
      </w:r>
      <w:r w:rsidR="00392DCC">
        <w:rPr>
          <w:rFonts w:ascii="Arial" w:hAnsi="Arial" w:cs="Arial"/>
          <w:lang w:val="sr-Cyrl-CS"/>
        </w:rPr>
        <w:t xml:space="preserve"> </w:t>
      </w:r>
      <w:r w:rsidRPr="00F3726B">
        <w:rPr>
          <w:rFonts w:ascii="Arial" w:hAnsi="Arial" w:cs="Arial"/>
        </w:rPr>
        <w:t>та</w:t>
      </w:r>
      <w:r w:rsidRPr="00F3726B">
        <w:rPr>
          <w:rFonts w:ascii="Arial" w:hAnsi="Arial" w:cs="Arial"/>
          <w:lang w:val="sr-Cyrl-CS"/>
        </w:rPr>
        <w:t>ч</w:t>
      </w:r>
      <w:r w:rsidRPr="00F3726B">
        <w:rPr>
          <w:rFonts w:ascii="Arial" w:hAnsi="Arial" w:cs="Arial"/>
        </w:rPr>
        <w:t>ком</w:t>
      </w:r>
      <w:r w:rsidR="00392DCC">
        <w:rPr>
          <w:rFonts w:ascii="Arial" w:hAnsi="Arial" w:cs="Arial"/>
          <w:lang w:val="sr-Cyrl-BA"/>
        </w:rPr>
        <w:t xml:space="preserve"> </w:t>
      </w:r>
      <w:r w:rsidR="003A622E" w:rsidRPr="00F3726B">
        <w:rPr>
          <w:rFonts w:ascii="Arial" w:hAnsi="Arial" w:cs="Arial"/>
          <w:lang w:val="sr-Latn-CS"/>
        </w:rPr>
        <w:t>2,</w:t>
      </w:r>
      <w:r w:rsidR="00392DCC">
        <w:rPr>
          <w:rFonts w:ascii="Arial" w:hAnsi="Arial" w:cs="Arial"/>
          <w:lang w:val="sr-Cyrl-BA"/>
        </w:rPr>
        <w:t xml:space="preserve"> </w:t>
      </w:r>
      <w:r w:rsidRPr="00F3726B">
        <w:rPr>
          <w:rFonts w:ascii="Arial" w:hAnsi="Arial" w:cs="Arial"/>
          <w:lang w:val="sr-Latn-CS"/>
        </w:rPr>
        <w:t>подтачка</w:t>
      </w:r>
      <w:r w:rsidR="00B35542">
        <w:rPr>
          <w:rFonts w:ascii="Arial" w:hAnsi="Arial" w:cs="Arial"/>
          <w:lang w:val="sr-Latn-CS"/>
        </w:rPr>
        <w:t xml:space="preserve"> 1</w:t>
      </w:r>
      <w:r w:rsidR="00173B4D">
        <w:rPr>
          <w:rFonts w:ascii="Arial" w:hAnsi="Arial" w:cs="Arial"/>
          <w:lang w:val="sr-Cyrl-BA"/>
        </w:rPr>
        <w:t>5</w:t>
      </w:r>
      <w:r w:rsidR="003A622E" w:rsidRPr="00F3726B">
        <w:rPr>
          <w:rFonts w:ascii="Arial" w:hAnsi="Arial" w:cs="Arial"/>
          <w:lang w:val="sr-Latn-CS"/>
        </w:rPr>
        <w:t xml:space="preserve">. </w:t>
      </w:r>
      <w:r w:rsidR="00392DCC" w:rsidRPr="00F3726B">
        <w:rPr>
          <w:rFonts w:ascii="Arial" w:hAnsi="Arial" w:cs="Arial"/>
        </w:rPr>
        <w:t>О</w:t>
      </w:r>
      <w:r w:rsidRPr="00F3726B">
        <w:rPr>
          <w:rFonts w:ascii="Arial" w:hAnsi="Arial" w:cs="Arial"/>
        </w:rPr>
        <w:t>ве</w:t>
      </w:r>
      <w:r w:rsidR="00392DCC">
        <w:rPr>
          <w:rFonts w:ascii="Arial" w:hAnsi="Arial" w:cs="Arial"/>
          <w:lang w:val="sr-Cyrl-BA"/>
        </w:rPr>
        <w:t xml:space="preserve"> </w:t>
      </w:r>
      <w:r w:rsidRPr="00F3726B">
        <w:rPr>
          <w:rFonts w:ascii="Arial" w:hAnsi="Arial" w:cs="Arial"/>
        </w:rPr>
        <w:t>Одлуке</w:t>
      </w:r>
      <w:r w:rsidR="003A622E" w:rsidRPr="00F3726B">
        <w:rPr>
          <w:rFonts w:ascii="Arial" w:hAnsi="Arial" w:cs="Arial"/>
          <w:lang w:val="sr-Cyrl-CS"/>
        </w:rPr>
        <w:t xml:space="preserve">, </w:t>
      </w:r>
      <w:r w:rsidRPr="00F3726B">
        <w:rPr>
          <w:rFonts w:ascii="Arial" w:hAnsi="Arial" w:cs="Arial"/>
          <w:lang w:val="sr-Cyrl-CS"/>
        </w:rPr>
        <w:t>упис</w:t>
      </w:r>
      <w:r w:rsidR="00392DCC">
        <w:rPr>
          <w:rFonts w:ascii="Arial" w:hAnsi="Arial" w:cs="Arial"/>
          <w:lang w:val="sr-Cyrl-CS"/>
        </w:rPr>
        <w:t xml:space="preserve"> </w:t>
      </w:r>
      <w:r w:rsidRPr="00F3726B">
        <w:rPr>
          <w:rFonts w:ascii="Arial" w:hAnsi="Arial" w:cs="Arial"/>
          <w:lang w:val="sr-Cyrl-CS"/>
        </w:rPr>
        <w:t>обвезница</w:t>
      </w:r>
      <w:r w:rsidR="00392DCC">
        <w:rPr>
          <w:rFonts w:ascii="Arial" w:hAnsi="Arial" w:cs="Arial"/>
          <w:lang w:val="sr-Cyrl-CS"/>
        </w:rPr>
        <w:t xml:space="preserve"> </w:t>
      </w:r>
      <w:r w:rsidRPr="00F3726B">
        <w:rPr>
          <w:rFonts w:ascii="Arial" w:hAnsi="Arial" w:cs="Arial"/>
          <w:lang w:val="sr-Cyrl-CS"/>
        </w:rPr>
        <w:t>се</w:t>
      </w:r>
      <w:r w:rsidR="00392DCC">
        <w:rPr>
          <w:rFonts w:ascii="Arial" w:hAnsi="Arial" w:cs="Arial"/>
          <w:lang w:val="sr-Cyrl-CS"/>
        </w:rPr>
        <w:t xml:space="preserve"> </w:t>
      </w:r>
      <w:r w:rsidRPr="00F3726B">
        <w:rPr>
          <w:rFonts w:ascii="Arial" w:hAnsi="Arial" w:cs="Arial"/>
          <w:lang w:val="sr-Cyrl-CS"/>
        </w:rPr>
        <w:t>поништава</w:t>
      </w:r>
      <w:r w:rsidR="003A622E" w:rsidRPr="00F3726B">
        <w:rPr>
          <w:rFonts w:ascii="Arial" w:hAnsi="Arial" w:cs="Arial"/>
          <w:lang w:val="sr-Cyrl-CS"/>
        </w:rPr>
        <w:t xml:space="preserve">, </w:t>
      </w:r>
      <w:r w:rsidRPr="00F3726B">
        <w:rPr>
          <w:rFonts w:ascii="Arial" w:hAnsi="Arial" w:cs="Arial"/>
          <w:lang w:val="sr-Cyrl-CS"/>
        </w:rPr>
        <w:t>а</w:t>
      </w:r>
      <w:r w:rsidR="00261477">
        <w:rPr>
          <w:rFonts w:ascii="Arial" w:hAnsi="Arial" w:cs="Arial"/>
          <w:lang w:val="sr-Cyrl-CS"/>
        </w:rPr>
        <w:t xml:space="preserve"> </w:t>
      </w:r>
      <w:r w:rsidRPr="00F3726B">
        <w:rPr>
          <w:rFonts w:ascii="Arial" w:hAnsi="Arial" w:cs="Arial"/>
          <w:lang w:val="sr-Cyrl-CS"/>
        </w:rPr>
        <w:t>све</w:t>
      </w:r>
      <w:r w:rsidR="00261477">
        <w:rPr>
          <w:rFonts w:ascii="Arial" w:hAnsi="Arial" w:cs="Arial"/>
          <w:lang w:val="sr-Cyrl-CS"/>
        </w:rPr>
        <w:t xml:space="preserve"> </w:t>
      </w:r>
      <w:r w:rsidRPr="00F3726B">
        <w:rPr>
          <w:rFonts w:ascii="Arial" w:hAnsi="Arial" w:cs="Arial"/>
          <w:lang w:val="sr-Cyrl-CS"/>
        </w:rPr>
        <w:t>уплате</w:t>
      </w:r>
      <w:r w:rsidR="00261477">
        <w:rPr>
          <w:rFonts w:ascii="Arial" w:hAnsi="Arial" w:cs="Arial"/>
          <w:lang w:val="sr-Cyrl-CS"/>
        </w:rPr>
        <w:t xml:space="preserve"> </w:t>
      </w:r>
      <w:r w:rsidR="006D6526">
        <w:rPr>
          <w:rFonts w:ascii="Arial" w:hAnsi="Arial" w:cs="Arial"/>
          <w:lang w:val="sr-Cyrl-CS"/>
        </w:rPr>
        <w:t>које је Емитент примио за уписане обвезнице, враћају се купцима</w:t>
      </w:r>
      <w:r w:rsidR="00261477">
        <w:rPr>
          <w:rFonts w:ascii="Arial" w:hAnsi="Arial" w:cs="Arial"/>
          <w:lang w:val="sr-Cyrl-CS"/>
        </w:rPr>
        <w:t xml:space="preserve"> </w:t>
      </w:r>
      <w:r w:rsidRPr="00F3726B">
        <w:rPr>
          <w:rFonts w:ascii="Arial" w:hAnsi="Arial" w:cs="Arial"/>
          <w:lang w:val="sr-Cyrl-CS"/>
        </w:rPr>
        <w:t>у</w:t>
      </w:r>
      <w:r w:rsidR="00261477">
        <w:rPr>
          <w:rFonts w:ascii="Arial" w:hAnsi="Arial" w:cs="Arial"/>
          <w:lang w:val="sr-Cyrl-CS"/>
        </w:rPr>
        <w:t xml:space="preserve"> </w:t>
      </w:r>
      <w:r w:rsidRPr="00F3726B">
        <w:rPr>
          <w:rFonts w:ascii="Arial" w:hAnsi="Arial" w:cs="Arial"/>
          <w:lang w:val="sr-Cyrl-CS"/>
        </w:rPr>
        <w:t>року</w:t>
      </w:r>
      <w:r w:rsidR="00261477">
        <w:rPr>
          <w:rFonts w:ascii="Arial" w:hAnsi="Arial" w:cs="Arial"/>
          <w:lang w:val="sr-Cyrl-CS"/>
        </w:rPr>
        <w:t xml:space="preserve"> </w:t>
      </w:r>
      <w:r w:rsidRPr="00F3726B">
        <w:rPr>
          <w:rFonts w:ascii="Arial" w:hAnsi="Arial" w:cs="Arial"/>
          <w:lang w:val="sr-Cyrl-CS"/>
        </w:rPr>
        <w:t>од</w:t>
      </w:r>
      <w:r w:rsidR="00261477">
        <w:rPr>
          <w:rFonts w:ascii="Arial" w:hAnsi="Arial" w:cs="Arial"/>
          <w:lang w:val="sr-Cyrl-CS"/>
        </w:rPr>
        <w:t xml:space="preserve"> </w:t>
      </w:r>
      <w:r w:rsidRPr="00F3726B">
        <w:rPr>
          <w:rFonts w:ascii="Arial" w:hAnsi="Arial" w:cs="Arial"/>
          <w:lang w:val="sr-Cyrl-CS"/>
        </w:rPr>
        <w:t>три</w:t>
      </w:r>
      <w:r w:rsidR="00261477">
        <w:rPr>
          <w:rFonts w:ascii="Arial" w:hAnsi="Arial" w:cs="Arial"/>
          <w:lang w:val="sr-Cyrl-CS"/>
        </w:rPr>
        <w:t xml:space="preserve"> </w:t>
      </w:r>
      <w:r w:rsidRPr="00F3726B">
        <w:rPr>
          <w:rFonts w:ascii="Arial" w:hAnsi="Arial" w:cs="Arial"/>
          <w:lang w:val="sr-Cyrl-CS"/>
        </w:rPr>
        <w:t>д</w:t>
      </w:r>
      <w:r w:rsidR="003A622E" w:rsidRPr="00F3726B">
        <w:rPr>
          <w:rFonts w:ascii="Arial" w:hAnsi="Arial" w:cs="Arial"/>
          <w:lang w:val="sr-Cyrl-CS"/>
        </w:rPr>
        <w:t>а</w:t>
      </w:r>
      <w:r w:rsidRPr="00F3726B">
        <w:rPr>
          <w:rFonts w:ascii="Arial" w:hAnsi="Arial" w:cs="Arial"/>
          <w:lang w:val="sr-Cyrl-CS"/>
        </w:rPr>
        <w:t>н</w:t>
      </w:r>
      <w:r w:rsidR="003A622E" w:rsidRPr="00F3726B">
        <w:rPr>
          <w:rFonts w:ascii="Arial" w:hAnsi="Arial" w:cs="Arial"/>
          <w:lang w:val="sr-Cyrl-CS"/>
        </w:rPr>
        <w:t xml:space="preserve">а </w:t>
      </w:r>
      <w:r w:rsidRPr="00F3726B">
        <w:rPr>
          <w:rFonts w:ascii="Arial" w:hAnsi="Arial" w:cs="Arial"/>
          <w:lang w:val="sr-Cyrl-CS"/>
        </w:rPr>
        <w:t>од</w:t>
      </w:r>
      <w:r w:rsidR="00261477">
        <w:rPr>
          <w:rFonts w:ascii="Arial" w:hAnsi="Arial" w:cs="Arial"/>
          <w:lang w:val="sr-Cyrl-CS"/>
        </w:rPr>
        <w:t xml:space="preserve"> </w:t>
      </w:r>
      <w:r w:rsidRPr="00F3726B">
        <w:rPr>
          <w:rFonts w:ascii="Arial" w:hAnsi="Arial" w:cs="Arial"/>
          <w:lang w:val="sr-Cyrl-CS"/>
        </w:rPr>
        <w:t>д</w:t>
      </w:r>
      <w:r w:rsidR="003A622E" w:rsidRPr="00F3726B">
        <w:rPr>
          <w:rFonts w:ascii="Arial" w:hAnsi="Arial" w:cs="Arial"/>
          <w:lang w:val="sr-Cyrl-CS"/>
        </w:rPr>
        <w:t>а</w:t>
      </w:r>
      <w:r w:rsidRPr="00F3726B">
        <w:rPr>
          <w:rFonts w:ascii="Arial" w:hAnsi="Arial" w:cs="Arial"/>
          <w:lang w:val="sr-Cyrl-CS"/>
        </w:rPr>
        <w:t>н</w:t>
      </w:r>
      <w:r w:rsidR="003A622E" w:rsidRPr="00F3726B">
        <w:rPr>
          <w:rFonts w:ascii="Arial" w:hAnsi="Arial" w:cs="Arial"/>
          <w:lang w:val="sr-Cyrl-CS"/>
        </w:rPr>
        <w:t xml:space="preserve">а </w:t>
      </w:r>
      <w:r w:rsidRPr="00F3726B">
        <w:rPr>
          <w:rFonts w:ascii="Arial" w:hAnsi="Arial" w:cs="Arial"/>
          <w:lang w:val="sr-Cyrl-CS"/>
        </w:rPr>
        <w:t>пријем</w:t>
      </w:r>
      <w:r w:rsidR="003A622E" w:rsidRPr="00F3726B">
        <w:rPr>
          <w:rFonts w:ascii="Arial" w:hAnsi="Arial" w:cs="Arial"/>
          <w:lang w:val="sr-Cyrl-CS"/>
        </w:rPr>
        <w:t xml:space="preserve">а </w:t>
      </w:r>
      <w:r w:rsidRPr="00F3726B">
        <w:rPr>
          <w:rFonts w:ascii="Arial" w:hAnsi="Arial" w:cs="Arial"/>
          <w:lang w:val="sr-Cyrl-CS"/>
        </w:rPr>
        <w:t>рјешењ</w:t>
      </w:r>
      <w:r w:rsidR="003A622E" w:rsidRPr="00F3726B">
        <w:rPr>
          <w:rFonts w:ascii="Arial" w:hAnsi="Arial" w:cs="Arial"/>
          <w:lang w:val="sr-Cyrl-CS"/>
        </w:rPr>
        <w:t xml:space="preserve">а </w:t>
      </w:r>
      <w:r w:rsidRPr="00F3726B">
        <w:rPr>
          <w:rFonts w:ascii="Arial" w:hAnsi="Arial" w:cs="Arial"/>
          <w:lang w:val="sr-Cyrl-CS"/>
        </w:rPr>
        <w:t>Комисије</w:t>
      </w:r>
      <w:r w:rsidR="00261477">
        <w:rPr>
          <w:rFonts w:ascii="Arial" w:hAnsi="Arial" w:cs="Arial"/>
          <w:lang w:val="sr-Cyrl-CS"/>
        </w:rPr>
        <w:t xml:space="preserve"> </w:t>
      </w:r>
      <w:r w:rsidRPr="00F3726B">
        <w:rPr>
          <w:rFonts w:ascii="Arial" w:hAnsi="Arial" w:cs="Arial"/>
          <w:lang w:val="sr-Cyrl-CS"/>
        </w:rPr>
        <w:t>з</w:t>
      </w:r>
      <w:r w:rsidR="003A622E" w:rsidRPr="00F3726B">
        <w:rPr>
          <w:rFonts w:ascii="Arial" w:hAnsi="Arial" w:cs="Arial"/>
          <w:lang w:val="sr-Cyrl-CS"/>
        </w:rPr>
        <w:t xml:space="preserve">а </w:t>
      </w:r>
      <w:r w:rsidRPr="00F3726B">
        <w:rPr>
          <w:rFonts w:ascii="Arial" w:hAnsi="Arial" w:cs="Arial"/>
          <w:lang w:val="sr-Cyrl-CS"/>
        </w:rPr>
        <w:t>х</w:t>
      </w:r>
      <w:r w:rsidR="003A622E" w:rsidRPr="00F3726B">
        <w:rPr>
          <w:rFonts w:ascii="Arial" w:hAnsi="Arial" w:cs="Arial"/>
          <w:lang w:val="sr-Cyrl-CS"/>
        </w:rPr>
        <w:t>а</w:t>
      </w:r>
      <w:r w:rsidRPr="00F3726B">
        <w:rPr>
          <w:rFonts w:ascii="Arial" w:hAnsi="Arial" w:cs="Arial"/>
          <w:lang w:val="sr-Cyrl-CS"/>
        </w:rPr>
        <w:t>ртије</w:t>
      </w:r>
      <w:r w:rsidR="00261477">
        <w:rPr>
          <w:rFonts w:ascii="Arial" w:hAnsi="Arial" w:cs="Arial"/>
          <w:lang w:val="sr-Cyrl-CS"/>
        </w:rPr>
        <w:t xml:space="preserve"> </w:t>
      </w:r>
      <w:r w:rsidRPr="00F3726B">
        <w:rPr>
          <w:rFonts w:ascii="Arial" w:hAnsi="Arial" w:cs="Arial"/>
          <w:lang w:val="sr-Cyrl-CS"/>
        </w:rPr>
        <w:t>од</w:t>
      </w:r>
      <w:r w:rsidR="00261477">
        <w:rPr>
          <w:rFonts w:ascii="Arial" w:hAnsi="Arial" w:cs="Arial"/>
          <w:lang w:val="sr-Cyrl-CS"/>
        </w:rPr>
        <w:t xml:space="preserve"> </w:t>
      </w:r>
      <w:r w:rsidRPr="00F3726B">
        <w:rPr>
          <w:rFonts w:ascii="Arial" w:hAnsi="Arial" w:cs="Arial"/>
          <w:lang w:val="sr-Cyrl-CS"/>
        </w:rPr>
        <w:t>вриједности</w:t>
      </w:r>
      <w:r w:rsidR="00261477">
        <w:rPr>
          <w:rFonts w:ascii="Arial" w:hAnsi="Arial" w:cs="Arial"/>
          <w:lang w:val="sr-Cyrl-CS"/>
        </w:rPr>
        <w:t xml:space="preserve"> </w:t>
      </w:r>
      <w:r w:rsidRPr="00F3726B">
        <w:rPr>
          <w:rFonts w:ascii="Arial" w:hAnsi="Arial" w:cs="Arial"/>
          <w:lang w:val="sr-Cyrl-CS"/>
        </w:rPr>
        <w:t>Републике</w:t>
      </w:r>
      <w:r w:rsidR="00261477">
        <w:rPr>
          <w:rFonts w:ascii="Arial" w:hAnsi="Arial" w:cs="Arial"/>
          <w:lang w:val="sr-Cyrl-CS"/>
        </w:rPr>
        <w:t xml:space="preserve"> </w:t>
      </w:r>
      <w:r w:rsidRPr="00F3726B">
        <w:rPr>
          <w:rFonts w:ascii="Arial" w:hAnsi="Arial" w:cs="Arial"/>
          <w:lang w:val="sr-Cyrl-CS"/>
        </w:rPr>
        <w:t>Српске</w:t>
      </w:r>
      <w:r w:rsidR="00B35542">
        <w:rPr>
          <w:rFonts w:ascii="Arial" w:hAnsi="Arial" w:cs="Arial"/>
          <w:lang w:val="sr-Cyrl-CS"/>
        </w:rPr>
        <w:t>;</w:t>
      </w:r>
    </w:p>
    <w:p w14:paraId="36E11574" w14:textId="77777777" w:rsidR="006D098E" w:rsidRPr="006D098E" w:rsidRDefault="006D098E" w:rsidP="003F6FA5">
      <w:pPr>
        <w:spacing w:after="0"/>
        <w:ind w:left="720"/>
        <w:jc w:val="both"/>
        <w:rPr>
          <w:rFonts w:ascii="Arial" w:hAnsi="Arial" w:cs="Arial"/>
          <w:lang w:val="sr-Latn-BA"/>
        </w:rPr>
      </w:pPr>
    </w:p>
    <w:p w14:paraId="7400E093" w14:textId="64614B77" w:rsidR="003C4876" w:rsidRPr="00F3726B" w:rsidRDefault="00E96071" w:rsidP="003F6FA5">
      <w:pPr>
        <w:numPr>
          <w:ilvl w:val="0"/>
          <w:numId w:val="26"/>
        </w:numPr>
        <w:spacing w:after="0"/>
        <w:jc w:val="both"/>
        <w:rPr>
          <w:rFonts w:ascii="Arial" w:hAnsi="Arial" w:cs="Arial"/>
          <w:b/>
          <w:lang w:val="sr-Cyrl-CS"/>
        </w:rPr>
      </w:pPr>
      <w:bookmarkStart w:id="2" w:name="_Toc289332726"/>
      <w:r w:rsidRPr="00F3726B">
        <w:rPr>
          <w:rFonts w:ascii="Arial" w:hAnsi="Arial" w:cs="Arial"/>
          <w:b/>
          <w:lang w:val="sr-Cyrl-CS"/>
        </w:rPr>
        <w:t>Пријевремени</w:t>
      </w:r>
      <w:r w:rsidR="00261477">
        <w:rPr>
          <w:rFonts w:ascii="Arial" w:hAnsi="Arial" w:cs="Arial"/>
          <w:b/>
          <w:lang w:val="sr-Cyrl-CS"/>
        </w:rPr>
        <w:t xml:space="preserve"> </w:t>
      </w:r>
      <w:r w:rsidRPr="00F3726B">
        <w:rPr>
          <w:rFonts w:ascii="Arial" w:hAnsi="Arial" w:cs="Arial"/>
          <w:b/>
          <w:lang w:val="sr-Cyrl-CS"/>
        </w:rPr>
        <w:t>откуп</w:t>
      </w:r>
      <w:r w:rsidR="00261477">
        <w:rPr>
          <w:rFonts w:ascii="Arial" w:hAnsi="Arial" w:cs="Arial"/>
          <w:b/>
          <w:lang w:val="sr-Cyrl-CS"/>
        </w:rPr>
        <w:t xml:space="preserve"> </w:t>
      </w:r>
      <w:r w:rsidRPr="00F3726B">
        <w:rPr>
          <w:rFonts w:ascii="Arial" w:hAnsi="Arial" w:cs="Arial"/>
          <w:b/>
          <w:lang w:val="sr-Cyrl-CS"/>
        </w:rPr>
        <w:t>обвезница</w:t>
      </w:r>
      <w:bookmarkEnd w:id="2"/>
      <w:r w:rsidR="006268CF" w:rsidRPr="00F3726B">
        <w:rPr>
          <w:rFonts w:ascii="Arial" w:hAnsi="Arial" w:cs="Arial"/>
          <w:b/>
          <w:lang w:val="sr-Latn-CS"/>
        </w:rPr>
        <w:t xml:space="preserve">: </w:t>
      </w:r>
      <w:r w:rsidRPr="00F3726B">
        <w:rPr>
          <w:rFonts w:ascii="Arial" w:hAnsi="Arial" w:cs="Arial"/>
          <w:lang w:val="sr-Latn-CS"/>
        </w:rPr>
        <w:t>Емитент</w:t>
      </w:r>
      <w:r w:rsidR="00261477">
        <w:rPr>
          <w:rFonts w:ascii="Arial" w:hAnsi="Arial" w:cs="Arial"/>
          <w:lang w:val="sr-Cyrl-BA"/>
        </w:rPr>
        <w:t xml:space="preserve"> </w:t>
      </w:r>
      <w:r w:rsidRPr="00F3726B">
        <w:rPr>
          <w:rFonts w:ascii="Arial" w:hAnsi="Arial" w:cs="Arial"/>
          <w:lang w:val="sr-Latn-CS"/>
        </w:rPr>
        <w:t>може</w:t>
      </w:r>
      <w:r w:rsidR="003C4876" w:rsidRPr="00F3726B">
        <w:rPr>
          <w:rFonts w:ascii="Arial" w:hAnsi="Arial" w:cs="Arial"/>
          <w:lang w:val="sr-Latn-CS"/>
        </w:rPr>
        <w:t xml:space="preserve">, </w:t>
      </w:r>
      <w:r w:rsidRPr="00F3726B">
        <w:rPr>
          <w:rFonts w:ascii="Arial" w:hAnsi="Arial" w:cs="Arial"/>
          <w:lang w:val="sr-Latn-CS"/>
        </w:rPr>
        <w:t>у</w:t>
      </w:r>
      <w:r w:rsidR="00261477">
        <w:rPr>
          <w:rFonts w:ascii="Arial" w:hAnsi="Arial" w:cs="Arial"/>
          <w:lang w:val="sr-Cyrl-BA"/>
        </w:rPr>
        <w:t xml:space="preserve"> </w:t>
      </w:r>
      <w:r w:rsidRPr="00F3726B">
        <w:rPr>
          <w:rFonts w:ascii="Arial" w:hAnsi="Arial" w:cs="Arial"/>
          <w:lang w:val="sr-Latn-CS"/>
        </w:rPr>
        <w:t>било</w:t>
      </w:r>
      <w:r w:rsidR="00261477">
        <w:rPr>
          <w:rFonts w:ascii="Arial" w:hAnsi="Arial" w:cs="Arial"/>
          <w:lang w:val="sr-Cyrl-BA"/>
        </w:rPr>
        <w:t xml:space="preserve"> </w:t>
      </w:r>
      <w:r w:rsidRPr="00F3726B">
        <w:rPr>
          <w:rFonts w:ascii="Arial" w:hAnsi="Arial" w:cs="Arial"/>
          <w:lang w:val="sr-Latn-CS"/>
        </w:rPr>
        <w:t>које</w:t>
      </w:r>
      <w:r w:rsidR="00261477">
        <w:rPr>
          <w:rFonts w:ascii="Arial" w:hAnsi="Arial" w:cs="Arial"/>
          <w:lang w:val="sr-Cyrl-BA"/>
        </w:rPr>
        <w:t xml:space="preserve"> </w:t>
      </w:r>
      <w:r w:rsidRPr="00F3726B">
        <w:rPr>
          <w:rFonts w:ascii="Arial" w:hAnsi="Arial" w:cs="Arial"/>
          <w:lang w:val="sr-Latn-CS"/>
        </w:rPr>
        <w:t>вр</w:t>
      </w:r>
      <w:r w:rsidR="00261477">
        <w:rPr>
          <w:rFonts w:ascii="Arial" w:hAnsi="Arial" w:cs="Arial"/>
          <w:lang w:val="sr-Cyrl-BA"/>
        </w:rPr>
        <w:t>иј</w:t>
      </w:r>
      <w:r w:rsidRPr="00F3726B">
        <w:rPr>
          <w:rFonts w:ascii="Arial" w:hAnsi="Arial" w:cs="Arial"/>
          <w:lang w:val="sr-Latn-CS"/>
        </w:rPr>
        <w:t>еме</w:t>
      </w:r>
      <w:r w:rsidR="003C4876" w:rsidRPr="00F3726B">
        <w:rPr>
          <w:rFonts w:ascii="Arial" w:hAnsi="Arial" w:cs="Arial"/>
          <w:lang w:val="sr-Latn-CS"/>
        </w:rPr>
        <w:t xml:space="preserve">, </w:t>
      </w:r>
      <w:r w:rsidRPr="00F3726B">
        <w:rPr>
          <w:rFonts w:ascii="Arial" w:hAnsi="Arial" w:cs="Arial"/>
          <w:lang w:val="sr-Latn-CS"/>
        </w:rPr>
        <w:t>откупити</w:t>
      </w:r>
      <w:r w:rsidR="00261477">
        <w:rPr>
          <w:rFonts w:ascii="Arial" w:hAnsi="Arial" w:cs="Arial"/>
          <w:lang w:val="sr-Cyrl-BA"/>
        </w:rPr>
        <w:t xml:space="preserve"> </w:t>
      </w:r>
      <w:r w:rsidRPr="00F3726B">
        <w:rPr>
          <w:rFonts w:ascii="Arial" w:hAnsi="Arial" w:cs="Arial"/>
          <w:lang w:val="sr-Latn-CS"/>
        </w:rPr>
        <w:t>обвезнице</w:t>
      </w:r>
      <w:r w:rsidR="00261477">
        <w:rPr>
          <w:rFonts w:ascii="Arial" w:hAnsi="Arial" w:cs="Arial"/>
          <w:lang w:val="sr-Cyrl-BA"/>
        </w:rPr>
        <w:t xml:space="preserve"> </w:t>
      </w:r>
      <w:r w:rsidRPr="00F3726B">
        <w:rPr>
          <w:rFonts w:ascii="Arial" w:hAnsi="Arial" w:cs="Arial"/>
          <w:lang w:val="sr-Latn-CS"/>
        </w:rPr>
        <w:t>по</w:t>
      </w:r>
      <w:r w:rsidR="00261477">
        <w:rPr>
          <w:rFonts w:ascii="Arial" w:hAnsi="Arial" w:cs="Arial"/>
          <w:lang w:val="sr-Cyrl-BA"/>
        </w:rPr>
        <w:t xml:space="preserve"> </w:t>
      </w:r>
      <w:r w:rsidRPr="00F3726B">
        <w:rPr>
          <w:rFonts w:ascii="Arial" w:hAnsi="Arial" w:cs="Arial"/>
          <w:lang w:val="sr-Latn-CS"/>
        </w:rPr>
        <w:t>било</w:t>
      </w:r>
      <w:r w:rsidR="00261477">
        <w:rPr>
          <w:rFonts w:ascii="Arial" w:hAnsi="Arial" w:cs="Arial"/>
          <w:lang w:val="sr-Cyrl-BA"/>
        </w:rPr>
        <w:t xml:space="preserve"> </w:t>
      </w:r>
      <w:r w:rsidRPr="00F3726B">
        <w:rPr>
          <w:rFonts w:ascii="Arial" w:hAnsi="Arial" w:cs="Arial"/>
          <w:lang w:val="sr-Latn-CS"/>
        </w:rPr>
        <w:t>којој</w:t>
      </w:r>
      <w:r w:rsidR="00261477">
        <w:rPr>
          <w:rFonts w:ascii="Arial" w:hAnsi="Arial" w:cs="Arial"/>
          <w:lang w:val="sr-Cyrl-BA"/>
        </w:rPr>
        <w:t xml:space="preserve"> </w:t>
      </w:r>
      <w:r w:rsidRPr="00F3726B">
        <w:rPr>
          <w:rFonts w:ascii="Arial" w:hAnsi="Arial" w:cs="Arial"/>
          <w:lang w:val="sr-Latn-CS"/>
        </w:rPr>
        <w:t>цијени</w:t>
      </w:r>
      <w:r w:rsidR="00261477">
        <w:rPr>
          <w:rFonts w:ascii="Arial" w:hAnsi="Arial" w:cs="Arial"/>
          <w:lang w:val="sr-Cyrl-BA"/>
        </w:rPr>
        <w:t xml:space="preserve"> </w:t>
      </w:r>
      <w:r w:rsidRPr="00F3726B">
        <w:rPr>
          <w:rFonts w:ascii="Arial" w:hAnsi="Arial" w:cs="Arial"/>
          <w:lang w:val="sr-Latn-CS"/>
        </w:rPr>
        <w:t>на</w:t>
      </w:r>
      <w:r w:rsidR="00261477">
        <w:rPr>
          <w:rFonts w:ascii="Arial" w:hAnsi="Arial" w:cs="Arial"/>
          <w:lang w:val="sr-Cyrl-BA"/>
        </w:rPr>
        <w:t xml:space="preserve"> </w:t>
      </w:r>
      <w:r w:rsidRPr="00F3726B">
        <w:rPr>
          <w:rFonts w:ascii="Arial" w:hAnsi="Arial" w:cs="Arial"/>
          <w:lang w:val="sr-Latn-CS"/>
        </w:rPr>
        <w:t>тржишту</w:t>
      </w:r>
      <w:r w:rsidR="00261477">
        <w:rPr>
          <w:rFonts w:ascii="Arial" w:hAnsi="Arial" w:cs="Arial"/>
          <w:lang w:val="sr-Cyrl-BA"/>
        </w:rPr>
        <w:t xml:space="preserve"> </w:t>
      </w:r>
      <w:r w:rsidRPr="00F3726B">
        <w:rPr>
          <w:rFonts w:ascii="Arial" w:hAnsi="Arial" w:cs="Arial"/>
          <w:lang w:val="sr-Latn-CS"/>
        </w:rPr>
        <w:t>или</w:t>
      </w:r>
      <w:r w:rsidR="00261477">
        <w:rPr>
          <w:rFonts w:ascii="Arial" w:hAnsi="Arial" w:cs="Arial"/>
          <w:lang w:val="sr-Cyrl-BA"/>
        </w:rPr>
        <w:t xml:space="preserve"> </w:t>
      </w:r>
      <w:r w:rsidRPr="00F3726B">
        <w:rPr>
          <w:rFonts w:ascii="Arial" w:hAnsi="Arial" w:cs="Arial"/>
          <w:lang w:val="sr-Latn-CS"/>
        </w:rPr>
        <w:t>на</w:t>
      </w:r>
      <w:r w:rsidR="00261477">
        <w:rPr>
          <w:rFonts w:ascii="Arial" w:hAnsi="Arial" w:cs="Arial"/>
          <w:lang w:val="sr-Cyrl-BA"/>
        </w:rPr>
        <w:t xml:space="preserve"> </w:t>
      </w:r>
      <w:r w:rsidRPr="00F3726B">
        <w:rPr>
          <w:rFonts w:ascii="Arial" w:hAnsi="Arial" w:cs="Arial"/>
          <w:lang w:val="sr-Latn-CS"/>
        </w:rPr>
        <w:t>други</w:t>
      </w:r>
      <w:r w:rsidR="00261477">
        <w:rPr>
          <w:rFonts w:ascii="Arial" w:hAnsi="Arial" w:cs="Arial"/>
          <w:lang w:val="sr-Cyrl-BA"/>
        </w:rPr>
        <w:t xml:space="preserve"> </w:t>
      </w:r>
      <w:r w:rsidRPr="00F3726B">
        <w:rPr>
          <w:rFonts w:ascii="Arial" w:hAnsi="Arial" w:cs="Arial"/>
          <w:lang w:val="sr-Latn-CS"/>
        </w:rPr>
        <w:t>начин</w:t>
      </w:r>
      <w:r w:rsidR="003C4876" w:rsidRPr="00F3726B">
        <w:rPr>
          <w:rFonts w:ascii="Arial" w:hAnsi="Arial" w:cs="Arial"/>
          <w:lang w:val="sr-Latn-CS"/>
        </w:rPr>
        <w:t xml:space="preserve">, </w:t>
      </w:r>
      <w:r w:rsidRPr="00F3726B">
        <w:rPr>
          <w:rFonts w:ascii="Arial" w:hAnsi="Arial" w:cs="Arial"/>
          <w:lang w:val="sr-Latn-CS"/>
        </w:rPr>
        <w:t>под</w:t>
      </w:r>
      <w:r w:rsidR="00261477">
        <w:rPr>
          <w:rFonts w:ascii="Arial" w:hAnsi="Arial" w:cs="Arial"/>
          <w:lang w:val="sr-Cyrl-BA"/>
        </w:rPr>
        <w:t xml:space="preserve"> </w:t>
      </w:r>
      <w:r w:rsidRPr="00F3726B">
        <w:rPr>
          <w:rFonts w:ascii="Arial" w:hAnsi="Arial" w:cs="Arial"/>
          <w:lang w:val="sr-Latn-CS"/>
        </w:rPr>
        <w:t>условом</w:t>
      </w:r>
      <w:r w:rsidR="00261477">
        <w:rPr>
          <w:rFonts w:ascii="Arial" w:hAnsi="Arial" w:cs="Arial"/>
          <w:lang w:val="sr-Cyrl-BA"/>
        </w:rPr>
        <w:t xml:space="preserve"> </w:t>
      </w:r>
      <w:r w:rsidRPr="00F3726B">
        <w:rPr>
          <w:rFonts w:ascii="Arial" w:hAnsi="Arial" w:cs="Arial"/>
          <w:lang w:val="sr-Latn-CS"/>
        </w:rPr>
        <w:t>да</w:t>
      </w:r>
      <w:r w:rsidR="003C4876" w:rsidRPr="00F3726B">
        <w:rPr>
          <w:rFonts w:ascii="Arial" w:hAnsi="Arial" w:cs="Arial"/>
          <w:lang w:val="sr-Latn-CS"/>
        </w:rPr>
        <w:t xml:space="preserve">, </w:t>
      </w:r>
      <w:r w:rsidRPr="00F3726B">
        <w:rPr>
          <w:rFonts w:ascii="Arial" w:hAnsi="Arial" w:cs="Arial"/>
          <w:lang w:val="sr-Latn-CS"/>
        </w:rPr>
        <w:t>у</w:t>
      </w:r>
      <w:r w:rsidR="00261477">
        <w:rPr>
          <w:rFonts w:ascii="Arial" w:hAnsi="Arial" w:cs="Arial"/>
          <w:lang w:val="sr-Cyrl-BA"/>
        </w:rPr>
        <w:t xml:space="preserve"> </w:t>
      </w:r>
      <w:r w:rsidRPr="00F3726B">
        <w:rPr>
          <w:rFonts w:ascii="Arial" w:hAnsi="Arial" w:cs="Arial"/>
          <w:lang w:val="sr-Latn-CS"/>
        </w:rPr>
        <w:t>случају</w:t>
      </w:r>
      <w:r w:rsidR="00261477">
        <w:rPr>
          <w:rFonts w:ascii="Arial" w:hAnsi="Arial" w:cs="Arial"/>
          <w:lang w:val="sr-Cyrl-BA"/>
        </w:rPr>
        <w:t xml:space="preserve"> </w:t>
      </w:r>
      <w:r w:rsidRPr="00F3726B">
        <w:rPr>
          <w:rFonts w:ascii="Arial" w:hAnsi="Arial" w:cs="Arial"/>
          <w:lang w:val="sr-Latn-CS"/>
        </w:rPr>
        <w:t>куповине</w:t>
      </w:r>
      <w:r w:rsidR="00261477">
        <w:rPr>
          <w:rFonts w:ascii="Arial" w:hAnsi="Arial" w:cs="Arial"/>
          <w:lang w:val="sr-Cyrl-BA"/>
        </w:rPr>
        <w:t xml:space="preserve"> </w:t>
      </w:r>
      <w:r w:rsidRPr="00F3726B">
        <w:rPr>
          <w:rFonts w:ascii="Arial" w:hAnsi="Arial" w:cs="Arial"/>
          <w:lang w:val="sr-Latn-CS"/>
        </w:rPr>
        <w:t>јавном</w:t>
      </w:r>
      <w:r w:rsidR="00261477">
        <w:rPr>
          <w:rFonts w:ascii="Arial" w:hAnsi="Arial" w:cs="Arial"/>
          <w:lang w:val="sr-Cyrl-BA"/>
        </w:rPr>
        <w:t xml:space="preserve"> </w:t>
      </w:r>
      <w:r w:rsidRPr="00F3726B">
        <w:rPr>
          <w:rFonts w:ascii="Arial" w:hAnsi="Arial" w:cs="Arial"/>
          <w:lang w:val="sr-Latn-CS"/>
        </w:rPr>
        <w:t>понудом</w:t>
      </w:r>
      <w:r w:rsidR="003C4876" w:rsidRPr="00F3726B">
        <w:rPr>
          <w:rFonts w:ascii="Arial" w:hAnsi="Arial" w:cs="Arial"/>
          <w:lang w:val="sr-Latn-CS"/>
        </w:rPr>
        <w:t xml:space="preserve">, </w:t>
      </w:r>
      <w:r w:rsidRPr="00F3726B">
        <w:rPr>
          <w:rFonts w:ascii="Arial" w:hAnsi="Arial" w:cs="Arial"/>
          <w:lang w:val="sr-Latn-CS"/>
        </w:rPr>
        <w:t>таква</w:t>
      </w:r>
      <w:r w:rsidR="00261477">
        <w:rPr>
          <w:rFonts w:ascii="Arial" w:hAnsi="Arial" w:cs="Arial"/>
          <w:lang w:val="sr-Cyrl-BA"/>
        </w:rPr>
        <w:t xml:space="preserve"> </w:t>
      </w:r>
      <w:r w:rsidRPr="00F3726B">
        <w:rPr>
          <w:rFonts w:ascii="Arial" w:hAnsi="Arial" w:cs="Arial"/>
          <w:lang w:val="sr-Latn-CS"/>
        </w:rPr>
        <w:t>понуда</w:t>
      </w:r>
      <w:r w:rsidR="00261477">
        <w:rPr>
          <w:rFonts w:ascii="Arial" w:hAnsi="Arial" w:cs="Arial"/>
          <w:lang w:val="sr-Cyrl-BA"/>
        </w:rPr>
        <w:t xml:space="preserve"> </w:t>
      </w:r>
      <w:r w:rsidRPr="00F3726B">
        <w:rPr>
          <w:rFonts w:ascii="Arial" w:hAnsi="Arial" w:cs="Arial"/>
          <w:lang w:val="sr-Latn-CS"/>
        </w:rPr>
        <w:t>буде</w:t>
      </w:r>
      <w:r w:rsidR="00261477">
        <w:rPr>
          <w:rFonts w:ascii="Arial" w:hAnsi="Arial" w:cs="Arial"/>
          <w:lang w:val="sr-Cyrl-BA"/>
        </w:rPr>
        <w:t xml:space="preserve"> </w:t>
      </w:r>
      <w:r w:rsidRPr="00F3726B">
        <w:rPr>
          <w:rFonts w:ascii="Arial" w:hAnsi="Arial" w:cs="Arial"/>
          <w:lang w:val="sr-Latn-CS"/>
        </w:rPr>
        <w:t>једнако</w:t>
      </w:r>
      <w:r w:rsidR="00261477">
        <w:rPr>
          <w:rFonts w:ascii="Arial" w:hAnsi="Arial" w:cs="Arial"/>
          <w:lang w:val="sr-Cyrl-BA"/>
        </w:rPr>
        <w:t xml:space="preserve"> </w:t>
      </w:r>
      <w:r w:rsidRPr="00F3726B">
        <w:rPr>
          <w:rFonts w:ascii="Arial" w:hAnsi="Arial" w:cs="Arial"/>
          <w:lang w:val="sr-Latn-CS"/>
        </w:rPr>
        <w:t>доступна</w:t>
      </w:r>
      <w:r w:rsidR="00261477">
        <w:rPr>
          <w:rFonts w:ascii="Arial" w:hAnsi="Arial" w:cs="Arial"/>
          <w:lang w:val="sr-Cyrl-BA"/>
        </w:rPr>
        <w:t xml:space="preserve"> </w:t>
      </w:r>
      <w:r w:rsidRPr="00F3726B">
        <w:rPr>
          <w:rFonts w:ascii="Arial" w:hAnsi="Arial" w:cs="Arial"/>
          <w:lang w:val="sr-Latn-CS"/>
        </w:rPr>
        <w:t>свим</w:t>
      </w:r>
      <w:r w:rsidR="00261477">
        <w:rPr>
          <w:rFonts w:ascii="Arial" w:hAnsi="Arial" w:cs="Arial"/>
          <w:lang w:val="sr-Cyrl-BA"/>
        </w:rPr>
        <w:t xml:space="preserve"> </w:t>
      </w:r>
      <w:r w:rsidRPr="00F3726B">
        <w:rPr>
          <w:rFonts w:ascii="Arial" w:hAnsi="Arial" w:cs="Arial"/>
          <w:lang w:val="sr-Latn-CS"/>
        </w:rPr>
        <w:t>власницима</w:t>
      </w:r>
      <w:r w:rsidR="00261477">
        <w:rPr>
          <w:rFonts w:ascii="Arial" w:hAnsi="Arial" w:cs="Arial"/>
          <w:lang w:val="sr-Cyrl-BA"/>
        </w:rPr>
        <w:t xml:space="preserve"> </w:t>
      </w:r>
      <w:r w:rsidRPr="00F3726B">
        <w:rPr>
          <w:rFonts w:ascii="Arial" w:hAnsi="Arial" w:cs="Arial"/>
          <w:lang w:val="sr-Latn-CS"/>
        </w:rPr>
        <w:t>обвезница</w:t>
      </w:r>
      <w:r w:rsidR="00261477">
        <w:rPr>
          <w:rFonts w:ascii="Arial" w:hAnsi="Arial" w:cs="Arial"/>
          <w:lang w:val="sr-Cyrl-BA"/>
        </w:rPr>
        <w:t xml:space="preserve"> </w:t>
      </w:r>
      <w:r w:rsidRPr="00F3726B">
        <w:rPr>
          <w:rFonts w:ascii="Arial" w:hAnsi="Arial" w:cs="Arial"/>
          <w:lang w:val="sr-Latn-CS"/>
        </w:rPr>
        <w:t>и</w:t>
      </w:r>
      <w:r w:rsidR="00261477">
        <w:rPr>
          <w:rFonts w:ascii="Arial" w:hAnsi="Arial" w:cs="Arial"/>
          <w:lang w:val="sr-Cyrl-BA"/>
        </w:rPr>
        <w:t xml:space="preserve"> </w:t>
      </w:r>
      <w:r w:rsidRPr="00F3726B">
        <w:rPr>
          <w:rFonts w:ascii="Arial" w:hAnsi="Arial" w:cs="Arial"/>
          <w:lang w:val="sr-Latn-CS"/>
        </w:rPr>
        <w:t>да</w:t>
      </w:r>
      <w:r w:rsidR="00261477">
        <w:rPr>
          <w:rFonts w:ascii="Arial" w:hAnsi="Arial" w:cs="Arial"/>
          <w:lang w:val="sr-Cyrl-BA"/>
        </w:rPr>
        <w:t xml:space="preserve"> </w:t>
      </w:r>
      <w:r w:rsidRPr="00F3726B">
        <w:rPr>
          <w:rFonts w:ascii="Arial" w:hAnsi="Arial" w:cs="Arial"/>
          <w:lang w:val="sr-Latn-CS"/>
        </w:rPr>
        <w:t>таква</w:t>
      </w:r>
      <w:r w:rsidR="00261477">
        <w:rPr>
          <w:rFonts w:ascii="Arial" w:hAnsi="Arial" w:cs="Arial"/>
          <w:lang w:val="sr-Cyrl-BA"/>
        </w:rPr>
        <w:t xml:space="preserve"> </w:t>
      </w:r>
      <w:r w:rsidRPr="00F3726B">
        <w:rPr>
          <w:rFonts w:ascii="Arial" w:hAnsi="Arial" w:cs="Arial"/>
          <w:lang w:val="sr-Latn-CS"/>
        </w:rPr>
        <w:t>понуда</w:t>
      </w:r>
      <w:r w:rsidR="00261477">
        <w:rPr>
          <w:rFonts w:ascii="Arial" w:hAnsi="Arial" w:cs="Arial"/>
          <w:lang w:val="sr-Cyrl-BA"/>
        </w:rPr>
        <w:t xml:space="preserve"> </w:t>
      </w:r>
      <w:r w:rsidRPr="00F3726B">
        <w:rPr>
          <w:rFonts w:ascii="Arial" w:hAnsi="Arial" w:cs="Arial"/>
          <w:lang w:val="sr-Latn-CS"/>
        </w:rPr>
        <w:t>буде</w:t>
      </w:r>
      <w:r w:rsidR="00261477">
        <w:rPr>
          <w:rFonts w:ascii="Arial" w:hAnsi="Arial" w:cs="Arial"/>
          <w:lang w:val="sr-Cyrl-BA"/>
        </w:rPr>
        <w:t xml:space="preserve"> </w:t>
      </w:r>
      <w:r w:rsidRPr="00F3726B">
        <w:rPr>
          <w:rFonts w:ascii="Arial" w:hAnsi="Arial" w:cs="Arial"/>
          <w:lang w:val="sr-Latn-CS"/>
        </w:rPr>
        <w:t>у</w:t>
      </w:r>
      <w:r w:rsidR="00261477">
        <w:rPr>
          <w:rFonts w:ascii="Arial" w:hAnsi="Arial" w:cs="Arial"/>
          <w:lang w:val="sr-Cyrl-BA"/>
        </w:rPr>
        <w:t xml:space="preserve"> </w:t>
      </w:r>
      <w:r w:rsidRPr="00F3726B">
        <w:rPr>
          <w:rFonts w:ascii="Arial" w:hAnsi="Arial" w:cs="Arial"/>
          <w:lang w:val="sr-Latn-CS"/>
        </w:rPr>
        <w:t>складу</w:t>
      </w:r>
      <w:r w:rsidR="00261477">
        <w:rPr>
          <w:rFonts w:ascii="Arial" w:hAnsi="Arial" w:cs="Arial"/>
          <w:lang w:val="sr-Cyrl-BA"/>
        </w:rPr>
        <w:t xml:space="preserve"> </w:t>
      </w:r>
      <w:r w:rsidRPr="00F3726B">
        <w:rPr>
          <w:rFonts w:ascii="Arial" w:hAnsi="Arial" w:cs="Arial"/>
          <w:lang w:val="sr-Latn-CS"/>
        </w:rPr>
        <w:t>са</w:t>
      </w:r>
      <w:r w:rsidR="00261477">
        <w:rPr>
          <w:rFonts w:ascii="Arial" w:hAnsi="Arial" w:cs="Arial"/>
          <w:lang w:val="sr-Cyrl-BA"/>
        </w:rPr>
        <w:t xml:space="preserve"> </w:t>
      </w:r>
      <w:r w:rsidRPr="00F3726B">
        <w:rPr>
          <w:rFonts w:ascii="Arial" w:hAnsi="Arial" w:cs="Arial"/>
          <w:lang w:val="sr-Latn-CS"/>
        </w:rPr>
        <w:t>законским</w:t>
      </w:r>
      <w:r w:rsidR="00261477">
        <w:rPr>
          <w:rFonts w:ascii="Arial" w:hAnsi="Arial" w:cs="Arial"/>
          <w:lang w:val="sr-Cyrl-BA"/>
        </w:rPr>
        <w:t xml:space="preserve"> </w:t>
      </w:r>
      <w:r w:rsidRPr="00F3726B">
        <w:rPr>
          <w:rFonts w:ascii="Arial" w:hAnsi="Arial" w:cs="Arial"/>
          <w:lang w:val="sr-Latn-CS"/>
        </w:rPr>
        <w:t>одредбама</w:t>
      </w:r>
      <w:r w:rsidR="003C4876" w:rsidRPr="00F3726B">
        <w:rPr>
          <w:rFonts w:ascii="Arial" w:hAnsi="Arial" w:cs="Arial"/>
          <w:lang w:val="sr-Latn-CS"/>
        </w:rPr>
        <w:t>.</w:t>
      </w:r>
      <w:r w:rsidR="00261477">
        <w:rPr>
          <w:rFonts w:ascii="Arial" w:hAnsi="Arial" w:cs="Arial"/>
          <w:lang w:val="sr-Cyrl-BA"/>
        </w:rPr>
        <w:t xml:space="preserve"> </w:t>
      </w:r>
      <w:r w:rsidRPr="00F3726B">
        <w:rPr>
          <w:rFonts w:ascii="Arial" w:hAnsi="Arial" w:cs="Arial"/>
        </w:rPr>
        <w:t>Ниједан</w:t>
      </w:r>
      <w:r w:rsidR="00261477">
        <w:rPr>
          <w:rFonts w:ascii="Arial" w:hAnsi="Arial" w:cs="Arial"/>
          <w:lang w:val="sr-Cyrl-BA"/>
        </w:rPr>
        <w:t xml:space="preserve"> </w:t>
      </w:r>
      <w:r w:rsidRPr="00F3726B">
        <w:rPr>
          <w:rFonts w:ascii="Arial" w:hAnsi="Arial" w:cs="Arial"/>
        </w:rPr>
        <w:t>власник</w:t>
      </w:r>
      <w:r w:rsidR="00261477">
        <w:rPr>
          <w:rFonts w:ascii="Arial" w:hAnsi="Arial" w:cs="Arial"/>
          <w:lang w:val="sr-Cyrl-BA"/>
        </w:rPr>
        <w:t xml:space="preserve"> </w:t>
      </w:r>
      <w:r w:rsidRPr="00F3726B">
        <w:rPr>
          <w:rFonts w:ascii="Arial" w:hAnsi="Arial" w:cs="Arial"/>
        </w:rPr>
        <w:t>обвезница</w:t>
      </w:r>
      <w:r w:rsidR="00261477">
        <w:rPr>
          <w:rFonts w:ascii="Arial" w:hAnsi="Arial" w:cs="Arial"/>
          <w:lang w:val="sr-Cyrl-BA"/>
        </w:rPr>
        <w:t xml:space="preserve"> </w:t>
      </w:r>
      <w:r w:rsidRPr="00F3726B">
        <w:rPr>
          <w:rFonts w:ascii="Arial" w:hAnsi="Arial" w:cs="Arial"/>
        </w:rPr>
        <w:t>није</w:t>
      </w:r>
      <w:r w:rsidR="00261477">
        <w:rPr>
          <w:rFonts w:ascii="Arial" w:hAnsi="Arial" w:cs="Arial"/>
          <w:lang w:val="sr-Cyrl-BA"/>
        </w:rPr>
        <w:t xml:space="preserve"> </w:t>
      </w:r>
      <w:r w:rsidRPr="00F3726B">
        <w:rPr>
          <w:rFonts w:ascii="Arial" w:hAnsi="Arial" w:cs="Arial"/>
        </w:rPr>
        <w:t>дужан</w:t>
      </w:r>
      <w:r w:rsidR="00261477">
        <w:rPr>
          <w:rFonts w:ascii="Arial" w:hAnsi="Arial" w:cs="Arial"/>
          <w:lang w:val="sr-Cyrl-BA"/>
        </w:rPr>
        <w:t xml:space="preserve"> </w:t>
      </w:r>
      <w:r w:rsidRPr="00F3726B">
        <w:rPr>
          <w:rFonts w:ascii="Arial" w:hAnsi="Arial" w:cs="Arial"/>
        </w:rPr>
        <w:t>прихватити</w:t>
      </w:r>
      <w:r w:rsidR="00261477">
        <w:rPr>
          <w:rFonts w:ascii="Arial" w:hAnsi="Arial" w:cs="Arial"/>
          <w:lang w:val="sr-Cyrl-BA"/>
        </w:rPr>
        <w:t xml:space="preserve"> </w:t>
      </w:r>
      <w:r w:rsidRPr="00F3726B">
        <w:rPr>
          <w:rFonts w:ascii="Arial" w:hAnsi="Arial" w:cs="Arial"/>
        </w:rPr>
        <w:t>понуду</w:t>
      </w:r>
      <w:r w:rsidR="00261477">
        <w:rPr>
          <w:rFonts w:ascii="Arial" w:hAnsi="Arial" w:cs="Arial"/>
          <w:lang w:val="sr-Cyrl-BA"/>
        </w:rPr>
        <w:t xml:space="preserve"> </w:t>
      </w:r>
      <w:r w:rsidRPr="00F3726B">
        <w:rPr>
          <w:rFonts w:ascii="Arial" w:hAnsi="Arial" w:cs="Arial"/>
        </w:rPr>
        <w:t>Емитента</w:t>
      </w:r>
      <w:r w:rsidR="00261477">
        <w:rPr>
          <w:rFonts w:ascii="Arial" w:hAnsi="Arial" w:cs="Arial"/>
          <w:lang w:val="sr-Cyrl-BA"/>
        </w:rPr>
        <w:t xml:space="preserve"> </w:t>
      </w:r>
      <w:r w:rsidRPr="00F3726B">
        <w:rPr>
          <w:rFonts w:ascii="Arial" w:hAnsi="Arial" w:cs="Arial"/>
        </w:rPr>
        <w:t>нити</w:t>
      </w:r>
      <w:r w:rsidR="00261477">
        <w:rPr>
          <w:rFonts w:ascii="Arial" w:hAnsi="Arial" w:cs="Arial"/>
          <w:lang w:val="sr-Cyrl-BA"/>
        </w:rPr>
        <w:t xml:space="preserve"> </w:t>
      </w:r>
      <w:r w:rsidRPr="00F3726B">
        <w:rPr>
          <w:rFonts w:ascii="Arial" w:hAnsi="Arial" w:cs="Arial"/>
        </w:rPr>
        <w:t>је</w:t>
      </w:r>
      <w:r w:rsidR="00261477">
        <w:rPr>
          <w:rFonts w:ascii="Arial" w:hAnsi="Arial" w:cs="Arial"/>
          <w:lang w:val="sr-Cyrl-BA"/>
        </w:rPr>
        <w:t xml:space="preserve"> </w:t>
      </w:r>
      <w:r w:rsidRPr="00F3726B">
        <w:rPr>
          <w:rFonts w:ascii="Arial" w:hAnsi="Arial" w:cs="Arial"/>
        </w:rPr>
        <w:t>дужан</w:t>
      </w:r>
      <w:r w:rsidR="00261477">
        <w:rPr>
          <w:rFonts w:ascii="Arial" w:hAnsi="Arial" w:cs="Arial"/>
          <w:lang w:val="sr-Cyrl-BA"/>
        </w:rPr>
        <w:t xml:space="preserve"> </w:t>
      </w:r>
      <w:r w:rsidRPr="00F3726B">
        <w:rPr>
          <w:rFonts w:ascii="Arial" w:hAnsi="Arial" w:cs="Arial"/>
        </w:rPr>
        <w:t>продати</w:t>
      </w:r>
      <w:r w:rsidR="00261477">
        <w:rPr>
          <w:rFonts w:ascii="Arial" w:hAnsi="Arial" w:cs="Arial"/>
          <w:lang w:val="sr-Cyrl-BA"/>
        </w:rPr>
        <w:t xml:space="preserve"> </w:t>
      </w:r>
      <w:r w:rsidRPr="00F3726B">
        <w:rPr>
          <w:rFonts w:ascii="Arial" w:hAnsi="Arial" w:cs="Arial"/>
        </w:rPr>
        <w:t>било</w:t>
      </w:r>
      <w:r w:rsidR="00261477">
        <w:rPr>
          <w:rFonts w:ascii="Arial" w:hAnsi="Arial" w:cs="Arial"/>
          <w:lang w:val="sr-Cyrl-BA"/>
        </w:rPr>
        <w:t xml:space="preserve"> </w:t>
      </w:r>
      <w:r w:rsidRPr="00F3726B">
        <w:rPr>
          <w:rFonts w:ascii="Arial" w:hAnsi="Arial" w:cs="Arial"/>
        </w:rPr>
        <w:t>који</w:t>
      </w:r>
      <w:r w:rsidR="00261477">
        <w:rPr>
          <w:rFonts w:ascii="Arial" w:hAnsi="Arial" w:cs="Arial"/>
          <w:lang w:val="sr-Cyrl-BA"/>
        </w:rPr>
        <w:t xml:space="preserve"> </w:t>
      </w:r>
      <w:r w:rsidRPr="00F3726B">
        <w:rPr>
          <w:rFonts w:ascii="Arial" w:hAnsi="Arial" w:cs="Arial"/>
        </w:rPr>
        <w:t>број</w:t>
      </w:r>
      <w:r w:rsidR="00261477">
        <w:rPr>
          <w:rFonts w:ascii="Arial" w:hAnsi="Arial" w:cs="Arial"/>
          <w:lang w:val="sr-Cyrl-BA"/>
        </w:rPr>
        <w:t xml:space="preserve"> </w:t>
      </w:r>
      <w:r w:rsidRPr="00F3726B">
        <w:rPr>
          <w:rFonts w:ascii="Arial" w:hAnsi="Arial" w:cs="Arial"/>
        </w:rPr>
        <w:t>обвезница</w:t>
      </w:r>
      <w:r w:rsidR="00261477">
        <w:rPr>
          <w:rFonts w:ascii="Arial" w:hAnsi="Arial" w:cs="Arial"/>
          <w:lang w:val="sr-Cyrl-BA"/>
        </w:rPr>
        <w:t xml:space="preserve"> </w:t>
      </w:r>
      <w:r w:rsidRPr="00F3726B">
        <w:rPr>
          <w:rFonts w:ascii="Arial" w:hAnsi="Arial" w:cs="Arial"/>
        </w:rPr>
        <w:t>којима</w:t>
      </w:r>
      <w:r w:rsidR="00261477">
        <w:rPr>
          <w:rFonts w:ascii="Arial" w:hAnsi="Arial" w:cs="Arial"/>
          <w:lang w:val="sr-Cyrl-BA"/>
        </w:rPr>
        <w:t xml:space="preserve"> </w:t>
      </w:r>
      <w:r w:rsidRPr="00F3726B">
        <w:rPr>
          <w:rFonts w:ascii="Arial" w:hAnsi="Arial" w:cs="Arial"/>
        </w:rPr>
        <w:t>располаже</w:t>
      </w:r>
      <w:r w:rsidR="003C4876" w:rsidRPr="00F3726B">
        <w:rPr>
          <w:rFonts w:ascii="Arial" w:hAnsi="Arial" w:cs="Arial"/>
        </w:rPr>
        <w:t xml:space="preserve">. </w:t>
      </w:r>
      <w:r w:rsidRPr="00F3726B">
        <w:rPr>
          <w:rFonts w:ascii="Arial" w:hAnsi="Arial" w:cs="Arial"/>
        </w:rPr>
        <w:t>За</w:t>
      </w:r>
      <w:r w:rsidR="00261477">
        <w:rPr>
          <w:rFonts w:ascii="Arial" w:hAnsi="Arial" w:cs="Arial"/>
          <w:lang w:val="sr-Cyrl-BA"/>
        </w:rPr>
        <w:t xml:space="preserve"> </w:t>
      </w:r>
      <w:r w:rsidRPr="00F3726B">
        <w:rPr>
          <w:rFonts w:ascii="Arial" w:hAnsi="Arial" w:cs="Arial"/>
        </w:rPr>
        <w:t>износ</w:t>
      </w:r>
      <w:r w:rsidR="00261477">
        <w:rPr>
          <w:rFonts w:ascii="Arial" w:hAnsi="Arial" w:cs="Arial"/>
          <w:lang w:val="sr-Cyrl-BA"/>
        </w:rPr>
        <w:t xml:space="preserve"> </w:t>
      </w:r>
      <w:r w:rsidRPr="00F3726B">
        <w:rPr>
          <w:rFonts w:ascii="Arial" w:hAnsi="Arial" w:cs="Arial"/>
        </w:rPr>
        <w:t>обвезница</w:t>
      </w:r>
      <w:r w:rsidR="00261477">
        <w:rPr>
          <w:rFonts w:ascii="Arial" w:hAnsi="Arial" w:cs="Arial"/>
          <w:lang w:val="sr-Cyrl-BA"/>
        </w:rPr>
        <w:t xml:space="preserve"> </w:t>
      </w:r>
      <w:r w:rsidRPr="00F3726B">
        <w:rPr>
          <w:rFonts w:ascii="Arial" w:hAnsi="Arial" w:cs="Arial"/>
        </w:rPr>
        <w:t>које</w:t>
      </w:r>
      <w:r w:rsidR="00261477">
        <w:rPr>
          <w:rFonts w:ascii="Arial" w:hAnsi="Arial" w:cs="Arial"/>
          <w:lang w:val="sr-Cyrl-BA"/>
        </w:rPr>
        <w:t xml:space="preserve"> </w:t>
      </w:r>
      <w:r w:rsidRPr="00F3726B">
        <w:rPr>
          <w:rFonts w:ascii="Arial" w:hAnsi="Arial" w:cs="Arial"/>
        </w:rPr>
        <w:t>је</w:t>
      </w:r>
      <w:r w:rsidR="00261477">
        <w:rPr>
          <w:rFonts w:ascii="Arial" w:hAnsi="Arial" w:cs="Arial"/>
          <w:lang w:val="sr-Cyrl-BA"/>
        </w:rPr>
        <w:t xml:space="preserve"> </w:t>
      </w:r>
      <w:r w:rsidRPr="00F3726B">
        <w:rPr>
          <w:rFonts w:ascii="Arial" w:hAnsi="Arial" w:cs="Arial"/>
        </w:rPr>
        <w:t>Емитент</w:t>
      </w:r>
      <w:r w:rsidR="00261477">
        <w:rPr>
          <w:rFonts w:ascii="Arial" w:hAnsi="Arial" w:cs="Arial"/>
          <w:lang w:val="sr-Cyrl-BA"/>
        </w:rPr>
        <w:t xml:space="preserve"> </w:t>
      </w:r>
      <w:r w:rsidRPr="00F3726B">
        <w:rPr>
          <w:rFonts w:ascii="Arial" w:hAnsi="Arial" w:cs="Arial"/>
        </w:rPr>
        <w:t>откупио</w:t>
      </w:r>
      <w:r w:rsidR="00261477">
        <w:rPr>
          <w:rFonts w:ascii="Arial" w:hAnsi="Arial" w:cs="Arial"/>
          <w:lang w:val="sr-Cyrl-BA"/>
        </w:rPr>
        <w:t xml:space="preserve"> </w:t>
      </w:r>
      <w:r w:rsidRPr="00F3726B">
        <w:rPr>
          <w:rFonts w:ascii="Arial" w:hAnsi="Arial" w:cs="Arial"/>
        </w:rPr>
        <w:t>прије</w:t>
      </w:r>
      <w:r w:rsidR="00261477">
        <w:rPr>
          <w:rFonts w:ascii="Arial" w:hAnsi="Arial" w:cs="Arial"/>
          <w:lang w:val="sr-Cyrl-BA"/>
        </w:rPr>
        <w:t xml:space="preserve"> </w:t>
      </w:r>
      <w:r w:rsidRPr="00F3726B">
        <w:rPr>
          <w:rFonts w:ascii="Arial" w:hAnsi="Arial" w:cs="Arial"/>
        </w:rPr>
        <w:t>датума</w:t>
      </w:r>
      <w:r w:rsidR="00261477">
        <w:rPr>
          <w:rFonts w:ascii="Arial" w:hAnsi="Arial" w:cs="Arial"/>
          <w:lang w:val="sr-Cyrl-BA"/>
        </w:rPr>
        <w:t xml:space="preserve"> </w:t>
      </w:r>
      <w:r w:rsidRPr="00F3726B">
        <w:rPr>
          <w:rFonts w:ascii="Arial" w:hAnsi="Arial" w:cs="Arial"/>
        </w:rPr>
        <w:t>исплате</w:t>
      </w:r>
      <w:r w:rsidR="00261477">
        <w:rPr>
          <w:rFonts w:ascii="Arial" w:hAnsi="Arial" w:cs="Arial"/>
          <w:lang w:val="sr-Cyrl-BA"/>
        </w:rPr>
        <w:t xml:space="preserve"> </w:t>
      </w:r>
      <w:r w:rsidRPr="00F3726B">
        <w:rPr>
          <w:rFonts w:ascii="Arial" w:hAnsi="Arial" w:cs="Arial"/>
        </w:rPr>
        <w:t>ануитета</w:t>
      </w:r>
      <w:r w:rsidR="00261477">
        <w:rPr>
          <w:rFonts w:ascii="Arial" w:hAnsi="Arial" w:cs="Arial"/>
          <w:lang w:val="sr-Cyrl-BA"/>
        </w:rPr>
        <w:t xml:space="preserve"> </w:t>
      </w:r>
      <w:r w:rsidRPr="00F3726B">
        <w:rPr>
          <w:rFonts w:ascii="Arial" w:hAnsi="Arial" w:cs="Arial"/>
        </w:rPr>
        <w:t>може</w:t>
      </w:r>
      <w:r w:rsidR="00261477">
        <w:rPr>
          <w:rFonts w:ascii="Arial" w:hAnsi="Arial" w:cs="Arial"/>
          <w:lang w:val="sr-Cyrl-BA"/>
        </w:rPr>
        <w:t xml:space="preserve"> </w:t>
      </w:r>
      <w:r w:rsidRPr="00F3726B">
        <w:rPr>
          <w:rFonts w:ascii="Arial" w:hAnsi="Arial" w:cs="Arial"/>
        </w:rPr>
        <w:t>се</w:t>
      </w:r>
      <w:r w:rsidR="00261477">
        <w:rPr>
          <w:rFonts w:ascii="Arial" w:hAnsi="Arial" w:cs="Arial"/>
          <w:lang w:val="sr-Cyrl-BA"/>
        </w:rPr>
        <w:t xml:space="preserve"> </w:t>
      </w:r>
      <w:r w:rsidRPr="00F3726B">
        <w:rPr>
          <w:rFonts w:ascii="Arial" w:hAnsi="Arial" w:cs="Arial"/>
        </w:rPr>
        <w:t>умањити</w:t>
      </w:r>
      <w:r w:rsidR="00261477">
        <w:rPr>
          <w:rFonts w:ascii="Arial" w:hAnsi="Arial" w:cs="Arial"/>
          <w:lang w:val="sr-Cyrl-BA"/>
        </w:rPr>
        <w:t xml:space="preserve"> </w:t>
      </w:r>
      <w:r w:rsidRPr="00F3726B">
        <w:rPr>
          <w:rFonts w:ascii="Arial" w:hAnsi="Arial" w:cs="Arial"/>
        </w:rPr>
        <w:t>износ</w:t>
      </w:r>
      <w:r w:rsidR="00261477">
        <w:rPr>
          <w:rFonts w:ascii="Arial" w:hAnsi="Arial" w:cs="Arial"/>
          <w:lang w:val="sr-Cyrl-BA"/>
        </w:rPr>
        <w:t xml:space="preserve"> </w:t>
      </w:r>
      <w:r w:rsidRPr="00F3726B">
        <w:rPr>
          <w:rFonts w:ascii="Arial" w:hAnsi="Arial" w:cs="Arial"/>
        </w:rPr>
        <w:t>неотплаћених</w:t>
      </w:r>
      <w:r w:rsidR="00261477">
        <w:rPr>
          <w:rFonts w:ascii="Arial" w:hAnsi="Arial" w:cs="Arial"/>
          <w:lang w:val="sr-Cyrl-BA"/>
        </w:rPr>
        <w:t xml:space="preserve"> </w:t>
      </w:r>
      <w:r w:rsidRPr="00F3726B">
        <w:rPr>
          <w:rFonts w:ascii="Arial" w:hAnsi="Arial" w:cs="Arial"/>
        </w:rPr>
        <w:t>обвезница</w:t>
      </w:r>
      <w:r w:rsidR="00173B4D">
        <w:rPr>
          <w:rFonts w:ascii="Arial" w:hAnsi="Arial" w:cs="Arial"/>
          <w:lang w:val="sr-Cyrl-BA"/>
        </w:rPr>
        <w:t xml:space="preserve"> </w:t>
      </w:r>
      <w:r w:rsidRPr="00F3726B">
        <w:rPr>
          <w:rFonts w:ascii="Arial" w:hAnsi="Arial" w:cs="Arial"/>
        </w:rPr>
        <w:t>на</w:t>
      </w:r>
      <w:r w:rsidR="00261477">
        <w:rPr>
          <w:rFonts w:ascii="Arial" w:hAnsi="Arial" w:cs="Arial"/>
          <w:lang w:val="sr-Cyrl-BA"/>
        </w:rPr>
        <w:t xml:space="preserve"> </w:t>
      </w:r>
      <w:r w:rsidRPr="00F3726B">
        <w:rPr>
          <w:rFonts w:ascii="Arial" w:hAnsi="Arial" w:cs="Arial"/>
        </w:rPr>
        <w:t>с</w:t>
      </w:r>
      <w:r w:rsidR="00CA3F16" w:rsidRPr="00F3726B">
        <w:rPr>
          <w:rFonts w:ascii="Arial" w:hAnsi="Arial" w:cs="Arial"/>
          <w:lang w:val="sr-Cyrl-BA"/>
        </w:rPr>
        <w:t>љ</w:t>
      </w:r>
      <w:r w:rsidRPr="00F3726B">
        <w:rPr>
          <w:rFonts w:ascii="Arial" w:hAnsi="Arial" w:cs="Arial"/>
        </w:rPr>
        <w:t>едећем</w:t>
      </w:r>
      <w:r w:rsidR="00261477">
        <w:rPr>
          <w:rFonts w:ascii="Arial" w:hAnsi="Arial" w:cs="Arial"/>
          <w:lang w:val="sr-Cyrl-BA"/>
        </w:rPr>
        <w:t xml:space="preserve"> </w:t>
      </w:r>
      <w:r w:rsidRPr="00F3726B">
        <w:rPr>
          <w:rFonts w:ascii="Arial" w:hAnsi="Arial" w:cs="Arial"/>
        </w:rPr>
        <w:t>датуму</w:t>
      </w:r>
      <w:r w:rsidR="00261477">
        <w:rPr>
          <w:rFonts w:ascii="Arial" w:hAnsi="Arial" w:cs="Arial"/>
          <w:lang w:val="sr-Cyrl-BA"/>
        </w:rPr>
        <w:t xml:space="preserve"> </w:t>
      </w:r>
      <w:r w:rsidRPr="00F3726B">
        <w:rPr>
          <w:rFonts w:ascii="Arial" w:hAnsi="Arial" w:cs="Arial"/>
        </w:rPr>
        <w:t>исплате</w:t>
      </w:r>
      <w:r w:rsidR="00261477">
        <w:rPr>
          <w:rFonts w:ascii="Arial" w:hAnsi="Arial" w:cs="Arial"/>
          <w:lang w:val="sr-Cyrl-BA"/>
        </w:rPr>
        <w:t xml:space="preserve"> </w:t>
      </w:r>
      <w:r w:rsidRPr="00F3726B">
        <w:rPr>
          <w:rFonts w:ascii="Arial" w:hAnsi="Arial" w:cs="Arial"/>
        </w:rPr>
        <w:t>ануитета</w:t>
      </w:r>
      <w:r w:rsidR="00261477">
        <w:rPr>
          <w:rFonts w:ascii="Arial" w:hAnsi="Arial" w:cs="Arial"/>
          <w:lang w:val="sr-Cyrl-BA"/>
        </w:rPr>
        <w:t xml:space="preserve"> </w:t>
      </w:r>
      <w:r w:rsidRPr="00F3726B">
        <w:rPr>
          <w:rFonts w:ascii="Arial" w:hAnsi="Arial" w:cs="Arial"/>
        </w:rPr>
        <w:t>по</w:t>
      </w:r>
      <w:r w:rsidR="00261477">
        <w:rPr>
          <w:rFonts w:ascii="Arial" w:hAnsi="Arial" w:cs="Arial"/>
          <w:lang w:val="sr-Cyrl-BA"/>
        </w:rPr>
        <w:t xml:space="preserve"> </w:t>
      </w:r>
      <w:r w:rsidRPr="00F3726B">
        <w:rPr>
          <w:rFonts w:ascii="Arial" w:hAnsi="Arial" w:cs="Arial"/>
        </w:rPr>
        <w:t>обвезници</w:t>
      </w:r>
      <w:r w:rsidR="003C4876" w:rsidRPr="00F3726B">
        <w:rPr>
          <w:rFonts w:ascii="Arial" w:hAnsi="Arial" w:cs="Arial"/>
        </w:rPr>
        <w:t>.</w:t>
      </w:r>
    </w:p>
    <w:p w14:paraId="60B454A5" w14:textId="77777777" w:rsidR="00DF7D35" w:rsidRPr="00F3726B" w:rsidRDefault="00DF7D35" w:rsidP="003F6FA5">
      <w:pPr>
        <w:spacing w:after="0"/>
        <w:jc w:val="both"/>
        <w:rPr>
          <w:rFonts w:ascii="Arial" w:hAnsi="Arial" w:cs="Arial"/>
          <w:lang w:val="sr-Cyrl-CS"/>
        </w:rPr>
      </w:pPr>
    </w:p>
    <w:p w14:paraId="012037DB" w14:textId="77777777" w:rsidR="00CA3F16" w:rsidRPr="00F3726B" w:rsidRDefault="00CA3F16" w:rsidP="003F6FA5">
      <w:pPr>
        <w:numPr>
          <w:ilvl w:val="0"/>
          <w:numId w:val="22"/>
        </w:numPr>
        <w:tabs>
          <w:tab w:val="left" w:pos="4320"/>
        </w:tabs>
        <w:spacing w:after="0"/>
        <w:jc w:val="center"/>
        <w:rPr>
          <w:rFonts w:ascii="Arial" w:hAnsi="Arial" w:cs="Arial"/>
          <w:lang w:val="sr-Cyrl-CS"/>
        </w:rPr>
      </w:pPr>
    </w:p>
    <w:p w14:paraId="4C0B6DFA" w14:textId="45C79079" w:rsidR="006268CF" w:rsidRPr="00F3726B" w:rsidRDefault="00E96071" w:rsidP="003F6FA5">
      <w:pPr>
        <w:tabs>
          <w:tab w:val="left" w:pos="4320"/>
        </w:tabs>
        <w:spacing w:after="0"/>
        <w:ind w:left="720"/>
        <w:rPr>
          <w:rFonts w:ascii="Arial" w:hAnsi="Arial" w:cs="Arial"/>
          <w:lang w:val="sr-Cyrl-CS"/>
        </w:rPr>
      </w:pPr>
      <w:r w:rsidRPr="00F3726B">
        <w:rPr>
          <w:rFonts w:ascii="Arial" w:hAnsi="Arial" w:cs="Arial"/>
          <w:lang w:val="sr-Cyrl-CS"/>
        </w:rPr>
        <w:t>Агент</w:t>
      </w:r>
      <w:r w:rsidR="00261477">
        <w:rPr>
          <w:rFonts w:ascii="Arial" w:hAnsi="Arial" w:cs="Arial"/>
          <w:lang w:val="sr-Cyrl-CS"/>
        </w:rPr>
        <w:t xml:space="preserve"> </w:t>
      </w:r>
      <w:r w:rsidR="00173B4D">
        <w:rPr>
          <w:rFonts w:ascii="Arial" w:hAnsi="Arial" w:cs="Arial"/>
          <w:lang w:val="sr-Cyrl-BA"/>
        </w:rPr>
        <w:t>треће</w:t>
      </w:r>
      <w:r w:rsidR="00261477">
        <w:rPr>
          <w:rFonts w:ascii="Arial" w:hAnsi="Arial" w:cs="Arial"/>
          <w:lang w:val="sr-Cyrl-BA"/>
        </w:rPr>
        <w:t xml:space="preserve"> </w:t>
      </w:r>
      <w:r w:rsidRPr="00F3726B">
        <w:rPr>
          <w:rFonts w:ascii="Arial" w:hAnsi="Arial" w:cs="Arial"/>
          <w:lang w:val="sr-Cyrl-CS"/>
        </w:rPr>
        <w:t>емисије</w:t>
      </w:r>
      <w:r w:rsidR="00261477">
        <w:rPr>
          <w:rFonts w:ascii="Arial" w:hAnsi="Arial" w:cs="Arial"/>
          <w:lang w:val="sr-Cyrl-CS"/>
        </w:rPr>
        <w:t xml:space="preserve"> </w:t>
      </w:r>
      <w:r w:rsidRPr="00F3726B">
        <w:rPr>
          <w:rFonts w:ascii="Arial" w:hAnsi="Arial" w:cs="Arial"/>
          <w:lang w:val="sr-Cyrl-CS"/>
        </w:rPr>
        <w:t>обвезница</w:t>
      </w:r>
      <w:r w:rsidR="00261477">
        <w:rPr>
          <w:rFonts w:ascii="Arial" w:hAnsi="Arial" w:cs="Arial"/>
          <w:lang w:val="sr-Cyrl-CS"/>
        </w:rPr>
        <w:t xml:space="preserve"> </w:t>
      </w:r>
      <w:r w:rsidR="00F3726B">
        <w:rPr>
          <w:rFonts w:ascii="Arial" w:hAnsi="Arial" w:cs="Arial"/>
          <w:lang w:val="bs-Latn-BA"/>
        </w:rPr>
        <w:t>Емитента</w:t>
      </w:r>
      <w:r w:rsidR="00261477">
        <w:rPr>
          <w:rFonts w:ascii="Arial" w:hAnsi="Arial" w:cs="Arial"/>
          <w:lang w:val="sr-Cyrl-BA"/>
        </w:rPr>
        <w:t xml:space="preserve"> </w:t>
      </w:r>
      <w:r w:rsidRPr="00F3726B">
        <w:rPr>
          <w:rFonts w:ascii="Arial" w:hAnsi="Arial" w:cs="Arial"/>
          <w:lang w:val="sr-Cyrl-CS"/>
        </w:rPr>
        <w:t>је</w:t>
      </w:r>
      <w:r w:rsidR="006268CF" w:rsidRPr="00F3726B">
        <w:rPr>
          <w:rFonts w:ascii="Arial" w:hAnsi="Arial" w:cs="Arial"/>
          <w:lang w:val="sr-Cyrl-CS"/>
        </w:rPr>
        <w:t xml:space="preserve"> „</w:t>
      </w:r>
      <w:r w:rsidRPr="00F3726B">
        <w:rPr>
          <w:rFonts w:ascii="Arial" w:hAnsi="Arial" w:cs="Arial"/>
          <w:lang w:val="sr-Cyrl-CS"/>
        </w:rPr>
        <w:t>Адвантис</w:t>
      </w:r>
      <w:r w:rsidR="005D293B">
        <w:rPr>
          <w:rFonts w:ascii="Arial" w:hAnsi="Arial" w:cs="Arial"/>
          <w:lang w:val="sr-Cyrl-CS"/>
        </w:rPr>
        <w:t xml:space="preserve"> </w:t>
      </w:r>
      <w:r w:rsidRPr="00F3726B">
        <w:rPr>
          <w:rFonts w:ascii="Arial" w:hAnsi="Arial" w:cs="Arial"/>
          <w:lang w:val="sr-Cyrl-CS"/>
        </w:rPr>
        <w:t>Брокер</w:t>
      </w:r>
      <w:r w:rsidR="006268CF" w:rsidRPr="00F3726B">
        <w:rPr>
          <w:rFonts w:ascii="Arial" w:hAnsi="Arial" w:cs="Arial"/>
          <w:lang w:val="sr-Cyrl-CS"/>
        </w:rPr>
        <w:t xml:space="preserve">“ </w:t>
      </w:r>
      <w:r w:rsidRPr="00F3726B">
        <w:rPr>
          <w:rFonts w:ascii="Arial" w:hAnsi="Arial" w:cs="Arial"/>
          <w:lang w:val="sr-Cyrl-CS"/>
        </w:rPr>
        <w:t>а</w:t>
      </w:r>
      <w:r w:rsidR="006268CF" w:rsidRPr="00F3726B">
        <w:rPr>
          <w:rFonts w:ascii="Arial" w:hAnsi="Arial" w:cs="Arial"/>
          <w:lang w:val="sr-Cyrl-CS"/>
        </w:rPr>
        <w:t>.</w:t>
      </w:r>
      <w:r w:rsidRPr="00F3726B">
        <w:rPr>
          <w:rFonts w:ascii="Arial" w:hAnsi="Arial" w:cs="Arial"/>
          <w:lang w:val="sr-Cyrl-CS"/>
        </w:rPr>
        <w:t>д</w:t>
      </w:r>
      <w:r w:rsidR="006268CF" w:rsidRPr="00F3726B">
        <w:rPr>
          <w:rFonts w:ascii="Arial" w:hAnsi="Arial" w:cs="Arial"/>
          <w:lang w:val="sr-Cyrl-CS"/>
        </w:rPr>
        <w:t xml:space="preserve">. </w:t>
      </w:r>
      <w:r w:rsidRPr="00F3726B">
        <w:rPr>
          <w:rFonts w:ascii="Arial" w:hAnsi="Arial" w:cs="Arial"/>
          <w:lang w:val="sr-Cyrl-CS"/>
        </w:rPr>
        <w:t>Бања</w:t>
      </w:r>
      <w:r w:rsidR="00173B4D">
        <w:rPr>
          <w:rFonts w:ascii="Arial" w:hAnsi="Arial" w:cs="Arial"/>
          <w:lang w:val="sr-Cyrl-CS"/>
        </w:rPr>
        <w:t xml:space="preserve"> </w:t>
      </w:r>
      <w:r w:rsidRPr="00F3726B">
        <w:rPr>
          <w:rFonts w:ascii="Arial" w:hAnsi="Arial" w:cs="Arial"/>
          <w:lang w:val="sr-Cyrl-CS"/>
        </w:rPr>
        <w:t>Лука</w:t>
      </w:r>
      <w:r w:rsidR="006268CF" w:rsidRPr="00F3726B">
        <w:rPr>
          <w:rFonts w:ascii="Arial" w:hAnsi="Arial" w:cs="Arial"/>
          <w:lang w:val="sr-Cyrl-CS"/>
        </w:rPr>
        <w:t>.</w:t>
      </w:r>
    </w:p>
    <w:p w14:paraId="3E2DCEEF" w14:textId="77777777" w:rsidR="00DE4364" w:rsidRPr="00F3726B" w:rsidRDefault="00DE4364" w:rsidP="003F6FA5">
      <w:pPr>
        <w:tabs>
          <w:tab w:val="left" w:pos="4320"/>
        </w:tabs>
        <w:spacing w:after="0"/>
        <w:rPr>
          <w:rFonts w:ascii="Arial" w:hAnsi="Arial" w:cs="Arial"/>
          <w:lang w:val="sr-Cyrl-CS"/>
        </w:rPr>
      </w:pPr>
    </w:p>
    <w:p w14:paraId="7E687EB6" w14:textId="77777777" w:rsidR="00CA3F16" w:rsidRPr="00F3726B" w:rsidRDefault="00CA3F16" w:rsidP="00F3726B">
      <w:pPr>
        <w:numPr>
          <w:ilvl w:val="0"/>
          <w:numId w:val="22"/>
        </w:numPr>
        <w:tabs>
          <w:tab w:val="left" w:pos="4320"/>
        </w:tabs>
        <w:spacing w:after="0"/>
        <w:jc w:val="center"/>
        <w:rPr>
          <w:rFonts w:ascii="Arial" w:hAnsi="Arial" w:cs="Arial"/>
          <w:lang w:val="sr-Cyrl-CS"/>
        </w:rPr>
      </w:pPr>
    </w:p>
    <w:p w14:paraId="09D20ECC" w14:textId="6035AB93" w:rsidR="00F3726B" w:rsidRDefault="00F3726B" w:rsidP="00F3726B">
      <w:pPr>
        <w:spacing w:after="0"/>
        <w:ind w:firstLine="708"/>
        <w:jc w:val="both"/>
        <w:rPr>
          <w:rFonts w:ascii="Arial" w:hAnsi="Arial" w:cs="Arial"/>
          <w:lang w:val="sr-Cyrl-CS"/>
        </w:rPr>
      </w:pPr>
      <w:r w:rsidRPr="00F3726B">
        <w:rPr>
          <w:rFonts w:ascii="Arial" w:hAnsi="Arial" w:cs="Arial"/>
          <w:lang w:val="sr-Cyrl-CS"/>
        </w:rPr>
        <w:t xml:space="preserve">Овлашћује се директор Емитента, </w:t>
      </w:r>
      <w:r w:rsidR="00E31C4C">
        <w:rPr>
          <w:rFonts w:ascii="Arial" w:hAnsi="Arial" w:cs="Arial"/>
          <w:lang w:val="sr-Cyrl-BA"/>
        </w:rPr>
        <w:t>Дејан Љевнаић,</w:t>
      </w:r>
      <w:r w:rsidR="00E31C4C">
        <w:rPr>
          <w:rFonts w:ascii="Arial" w:hAnsi="Arial" w:cs="Arial"/>
          <w:lang w:val="sr-Cyrl-CS"/>
        </w:rPr>
        <w:t xml:space="preserve"> за спровођење</w:t>
      </w:r>
      <w:r w:rsidR="00E31C4C" w:rsidRPr="00F3726B">
        <w:rPr>
          <w:rFonts w:ascii="Arial" w:hAnsi="Arial" w:cs="Arial"/>
          <w:lang w:val="sr-Cyrl-BA"/>
        </w:rPr>
        <w:t xml:space="preserve"> </w:t>
      </w:r>
      <w:r w:rsidR="00173B4D">
        <w:rPr>
          <w:rFonts w:ascii="Arial" w:hAnsi="Arial" w:cs="Arial"/>
          <w:lang w:val="sr-Cyrl-BA"/>
        </w:rPr>
        <w:t>треће</w:t>
      </w:r>
      <w:r w:rsidR="00E31C4C" w:rsidRPr="00F3726B">
        <w:rPr>
          <w:rFonts w:ascii="Arial" w:hAnsi="Arial" w:cs="Arial"/>
          <w:lang w:val="sr-Cyrl-BA"/>
        </w:rPr>
        <w:t xml:space="preserve"> </w:t>
      </w:r>
      <w:r w:rsidR="00E31C4C" w:rsidRPr="00F3726B">
        <w:rPr>
          <w:rFonts w:ascii="Arial" w:hAnsi="Arial" w:cs="Arial"/>
          <w:lang w:val="sr-Latn-BA"/>
        </w:rPr>
        <w:t>емисије</w:t>
      </w:r>
      <w:r w:rsidR="005D293B">
        <w:rPr>
          <w:rFonts w:ascii="Arial" w:hAnsi="Arial" w:cs="Arial"/>
          <w:lang w:val="sr-Cyrl-BA"/>
        </w:rPr>
        <w:t xml:space="preserve"> </w:t>
      </w:r>
      <w:r w:rsidR="00E31C4C" w:rsidRPr="00F3726B">
        <w:rPr>
          <w:rFonts w:ascii="Arial" w:hAnsi="Arial" w:cs="Arial"/>
          <w:lang w:val="sr-Latn-BA"/>
        </w:rPr>
        <w:t>обвезница</w:t>
      </w:r>
      <w:r w:rsidRPr="00F3726B">
        <w:rPr>
          <w:rFonts w:ascii="Arial" w:hAnsi="Arial" w:cs="Arial"/>
          <w:lang w:val="sr-Cyrl-CS"/>
        </w:rPr>
        <w:t xml:space="preserve"> јавном понудом.</w:t>
      </w:r>
    </w:p>
    <w:p w14:paraId="5A8E5331" w14:textId="77777777" w:rsidR="00F3726B" w:rsidRPr="00F3726B" w:rsidRDefault="00F3726B" w:rsidP="00F3726B">
      <w:pPr>
        <w:spacing w:after="0"/>
        <w:ind w:firstLine="708"/>
        <w:jc w:val="both"/>
        <w:rPr>
          <w:rFonts w:ascii="Arial" w:hAnsi="Arial" w:cs="Arial"/>
          <w:lang w:val="sr-Cyrl-CS"/>
        </w:rPr>
      </w:pPr>
    </w:p>
    <w:p w14:paraId="211A69A7" w14:textId="77777777" w:rsidR="00F3726B" w:rsidRPr="00F3726B" w:rsidRDefault="00F3726B" w:rsidP="00F3726B">
      <w:pPr>
        <w:numPr>
          <w:ilvl w:val="0"/>
          <w:numId w:val="22"/>
        </w:numPr>
        <w:tabs>
          <w:tab w:val="left" w:pos="4320"/>
        </w:tabs>
        <w:spacing w:after="0"/>
        <w:jc w:val="center"/>
        <w:rPr>
          <w:rFonts w:ascii="Arial" w:hAnsi="Arial" w:cs="Arial"/>
          <w:lang w:val="sr-Cyrl-CS"/>
        </w:rPr>
      </w:pPr>
    </w:p>
    <w:p w14:paraId="0D53DFE5" w14:textId="77777777" w:rsidR="008C101C" w:rsidRPr="006D098E" w:rsidRDefault="00F3726B" w:rsidP="008C101C">
      <w:pPr>
        <w:spacing w:after="0" w:line="240" w:lineRule="auto"/>
        <w:jc w:val="both"/>
        <w:rPr>
          <w:rFonts w:ascii="Arial" w:hAnsi="Arial" w:cs="Arial"/>
          <w:lang w:val="sr-Latn-BA"/>
        </w:rPr>
      </w:pPr>
      <w:r w:rsidRPr="00F3726B">
        <w:rPr>
          <w:rFonts w:ascii="Arial" w:hAnsi="Arial" w:cs="Arial"/>
          <w:lang w:val="sr-Cyrl-CS"/>
        </w:rPr>
        <w:t>Овлашћује се Надзорни одбор А.Д. ОЦ ''Јахорина'' Пале да изврши исправке или допуне ове Одлук</w:t>
      </w:r>
      <w:r w:rsidR="00B35542">
        <w:rPr>
          <w:rFonts w:ascii="Arial" w:hAnsi="Arial" w:cs="Arial"/>
          <w:lang w:val="sr-Cyrl-CS"/>
        </w:rPr>
        <w:t xml:space="preserve">е, а у вези са евентуалним </w:t>
      </w:r>
      <w:r w:rsidR="005C6718">
        <w:rPr>
          <w:rFonts w:ascii="Arial" w:hAnsi="Arial" w:cs="Arial"/>
          <w:lang w:val="sr-Cyrl-CS"/>
        </w:rPr>
        <w:t xml:space="preserve">примједбама или </w:t>
      </w:r>
      <w:r w:rsidR="00B35542">
        <w:rPr>
          <w:rFonts w:ascii="Arial" w:hAnsi="Arial" w:cs="Arial"/>
          <w:lang w:val="sr-Cyrl-CS"/>
        </w:rPr>
        <w:t>захт</w:t>
      </w:r>
      <w:r w:rsidRPr="00F3726B">
        <w:rPr>
          <w:rFonts w:ascii="Arial" w:hAnsi="Arial" w:cs="Arial"/>
          <w:lang w:val="sr-Cyrl-CS"/>
        </w:rPr>
        <w:t xml:space="preserve">јевима Комисије за хартије </w:t>
      </w:r>
      <w:r w:rsidR="00635B4F">
        <w:rPr>
          <w:rFonts w:ascii="Arial" w:hAnsi="Arial" w:cs="Arial"/>
          <w:lang w:val="sr-Cyrl-CS"/>
        </w:rPr>
        <w:t>од вриједности Републике Српске и</w:t>
      </w:r>
      <w:r w:rsidRPr="00F3726B">
        <w:rPr>
          <w:rFonts w:ascii="Arial" w:hAnsi="Arial" w:cs="Arial"/>
          <w:lang w:val="sr-Cyrl-CS"/>
        </w:rPr>
        <w:t xml:space="preserve"> Централног Регистра хартија од вриједности а.д. Бања Лука</w:t>
      </w:r>
      <w:r w:rsidR="006D098E">
        <w:rPr>
          <w:rFonts w:ascii="Arial" w:hAnsi="Arial" w:cs="Arial"/>
          <w:lang w:val="sr-Latn-BA"/>
        </w:rPr>
        <w:t>,</w:t>
      </w:r>
      <w:r w:rsidR="008C101C" w:rsidRPr="008C101C">
        <w:rPr>
          <w:rFonts w:ascii="Arial" w:hAnsi="Arial" w:cs="Arial"/>
          <w:lang w:val="bs-Latn-BA"/>
        </w:rPr>
        <w:t xml:space="preserve"> </w:t>
      </w:r>
      <w:r w:rsidR="006D098E" w:rsidRPr="00F5440D">
        <w:rPr>
          <w:rFonts w:ascii="Arial" w:hAnsi="Arial" w:cs="Arial"/>
          <w:lang w:val="sr-Cyrl-BA"/>
        </w:rPr>
        <w:t>осим дијелова Одлуке који се одн</w:t>
      </w:r>
      <w:r w:rsidR="006D098E">
        <w:rPr>
          <w:rFonts w:ascii="Arial" w:hAnsi="Arial" w:cs="Arial"/>
          <w:lang w:val="sr-Cyrl-BA"/>
        </w:rPr>
        <w:t>осе на основне елементе емисије:</w:t>
      </w:r>
      <w:r w:rsidR="006D098E" w:rsidRPr="00F5440D">
        <w:rPr>
          <w:rFonts w:ascii="Arial" w:hAnsi="Arial" w:cs="Arial"/>
          <w:lang w:val="sr-Cyrl-BA"/>
        </w:rPr>
        <w:t xml:space="preserve"> износ емисије, каматну стопу, рок доспијећа и обезбјеђење</w:t>
      </w:r>
      <w:r w:rsidR="006D098E">
        <w:rPr>
          <w:rFonts w:ascii="Arial" w:hAnsi="Arial" w:cs="Arial"/>
          <w:lang w:val="sr-Latn-BA"/>
        </w:rPr>
        <w:t>.</w:t>
      </w:r>
    </w:p>
    <w:p w14:paraId="3CC834D5" w14:textId="77777777" w:rsidR="00116342" w:rsidRPr="00F3726B" w:rsidRDefault="00116342" w:rsidP="003F6FA5">
      <w:pPr>
        <w:spacing w:after="0"/>
        <w:jc w:val="both"/>
        <w:rPr>
          <w:rFonts w:ascii="Arial" w:hAnsi="Arial" w:cs="Arial"/>
          <w:highlight w:val="magenta"/>
        </w:rPr>
      </w:pPr>
    </w:p>
    <w:p w14:paraId="679FA159" w14:textId="77777777" w:rsidR="00CA3F16" w:rsidRPr="00F3726B" w:rsidRDefault="00CA3F16" w:rsidP="003F6FA5">
      <w:pPr>
        <w:numPr>
          <w:ilvl w:val="0"/>
          <w:numId w:val="22"/>
        </w:numPr>
        <w:tabs>
          <w:tab w:val="left" w:pos="4320"/>
        </w:tabs>
        <w:spacing w:after="0"/>
        <w:jc w:val="center"/>
        <w:rPr>
          <w:rFonts w:ascii="Arial" w:hAnsi="Arial" w:cs="Arial"/>
          <w:lang w:val="sr-Cyrl-CS"/>
        </w:rPr>
      </w:pPr>
    </w:p>
    <w:p w14:paraId="71FDC898" w14:textId="77777777" w:rsidR="00924327" w:rsidRPr="00F3726B" w:rsidRDefault="00924327" w:rsidP="003F6FA5">
      <w:pPr>
        <w:spacing w:after="0"/>
        <w:ind w:firstLine="708"/>
        <w:jc w:val="both"/>
        <w:rPr>
          <w:rFonts w:ascii="Arial" w:hAnsi="Arial" w:cs="Arial"/>
          <w:lang w:val="bs-Latn-BA"/>
        </w:rPr>
      </w:pPr>
      <w:r w:rsidRPr="00F3726B">
        <w:rPr>
          <w:rFonts w:ascii="Arial" w:hAnsi="Arial" w:cs="Arial"/>
          <w:lang w:val="sr-Cyrl-CS"/>
        </w:rPr>
        <w:t xml:space="preserve">Ова Одлука ступа на снагу даном </w:t>
      </w:r>
      <w:r w:rsidR="00F3726B">
        <w:rPr>
          <w:rFonts w:ascii="Arial" w:hAnsi="Arial" w:cs="Arial"/>
          <w:lang w:val="bs-Latn-BA"/>
        </w:rPr>
        <w:t>доношења</w:t>
      </w:r>
      <w:r w:rsidR="00F3726B" w:rsidRPr="00F3726B">
        <w:rPr>
          <w:rFonts w:ascii="Arial" w:hAnsi="Arial" w:cs="Arial"/>
          <w:lang w:val="bs-Latn-BA"/>
        </w:rPr>
        <w:t>.</w:t>
      </w:r>
    </w:p>
    <w:p w14:paraId="30055353" w14:textId="77777777" w:rsidR="00924327" w:rsidRPr="00930FAD" w:rsidRDefault="00924327" w:rsidP="003F6FA5">
      <w:pPr>
        <w:spacing w:after="0"/>
        <w:jc w:val="both"/>
        <w:rPr>
          <w:rFonts w:ascii="Arial" w:hAnsi="Arial" w:cs="Arial"/>
          <w:highlight w:val="lightGray"/>
          <w:lang w:val="sr-Cyrl-BA"/>
        </w:rPr>
      </w:pPr>
    </w:p>
    <w:p w14:paraId="575A6467" w14:textId="77777777" w:rsidR="00BB3E92" w:rsidRPr="00930FAD" w:rsidRDefault="00BB3E92" w:rsidP="003F6FA5">
      <w:pPr>
        <w:spacing w:after="0"/>
        <w:jc w:val="both"/>
        <w:rPr>
          <w:rFonts w:ascii="Arial" w:hAnsi="Arial" w:cs="Arial"/>
          <w:highlight w:val="lightGray"/>
          <w:lang w:val="sr-Cyrl-BA"/>
        </w:rPr>
      </w:pPr>
    </w:p>
    <w:p w14:paraId="41CAA7AC" w14:textId="77777777" w:rsidR="00003EEA" w:rsidRPr="00F3726B" w:rsidRDefault="00003EEA" w:rsidP="003F6FA5">
      <w:pPr>
        <w:spacing w:after="0"/>
        <w:ind w:firstLine="708"/>
        <w:jc w:val="both"/>
        <w:rPr>
          <w:rFonts w:ascii="Arial" w:hAnsi="Arial" w:cs="Arial"/>
          <w:lang w:val="sr-Cyrl-BA"/>
        </w:rPr>
      </w:pPr>
    </w:p>
    <w:tbl>
      <w:tblPr>
        <w:tblW w:w="0" w:type="auto"/>
        <w:jc w:val="right"/>
        <w:tblLook w:val="04A0" w:firstRow="1" w:lastRow="0" w:firstColumn="1" w:lastColumn="0" w:noHBand="0" w:noVBand="1"/>
      </w:tblPr>
      <w:tblGrid>
        <w:gridCol w:w="4927"/>
      </w:tblGrid>
      <w:tr w:rsidR="00BB3E92" w:rsidRPr="00E558B9" w14:paraId="6E992FDE" w14:textId="77777777" w:rsidTr="00E558B9">
        <w:trPr>
          <w:trHeight w:val="1065"/>
          <w:jc w:val="right"/>
        </w:trPr>
        <w:tc>
          <w:tcPr>
            <w:tcW w:w="4927" w:type="dxa"/>
            <w:tcBorders>
              <w:bottom w:val="single" w:sz="4" w:space="0" w:color="auto"/>
            </w:tcBorders>
            <w:shd w:val="clear" w:color="auto" w:fill="auto"/>
          </w:tcPr>
          <w:p w14:paraId="127D3E80" w14:textId="5FBE86CA" w:rsidR="00BB3E92" w:rsidRDefault="00F3726B" w:rsidP="00A02A13">
            <w:pPr>
              <w:tabs>
                <w:tab w:val="center" w:pos="2355"/>
              </w:tabs>
              <w:jc w:val="center"/>
              <w:rPr>
                <w:rFonts w:ascii="Arial" w:hAnsi="Arial" w:cs="Arial"/>
                <w:b/>
              </w:rPr>
            </w:pPr>
            <w:r w:rsidRPr="00E558B9">
              <w:rPr>
                <w:rFonts w:ascii="Arial" w:hAnsi="Arial" w:cs="Arial"/>
                <w:b/>
              </w:rPr>
              <w:t>Предсједник</w:t>
            </w:r>
            <w:r w:rsidR="002A6E73">
              <w:rPr>
                <w:rFonts w:ascii="Arial" w:hAnsi="Arial" w:cs="Arial"/>
                <w:b/>
                <w:lang w:val="sr-Cyrl-BA"/>
              </w:rPr>
              <w:t xml:space="preserve"> </w:t>
            </w:r>
            <w:r w:rsidRPr="00E558B9">
              <w:rPr>
                <w:rFonts w:ascii="Arial" w:hAnsi="Arial" w:cs="Arial"/>
                <w:b/>
              </w:rPr>
              <w:t>Скупштине</w:t>
            </w:r>
            <w:r w:rsidR="00FA1BC2">
              <w:rPr>
                <w:rFonts w:ascii="Arial" w:hAnsi="Arial" w:cs="Arial"/>
                <w:b/>
              </w:rPr>
              <w:t xml:space="preserve"> </w:t>
            </w:r>
            <w:r w:rsidRPr="00E558B9">
              <w:rPr>
                <w:rFonts w:ascii="Arial" w:hAnsi="Arial" w:cs="Arial"/>
                <w:b/>
              </w:rPr>
              <w:t>акционара</w:t>
            </w:r>
          </w:p>
          <w:p w14:paraId="2B45E580" w14:textId="77777777" w:rsidR="00A02A13" w:rsidRPr="00E558B9" w:rsidRDefault="00A02A13" w:rsidP="00A02A13">
            <w:pPr>
              <w:tabs>
                <w:tab w:val="center" w:pos="2355"/>
              </w:tabs>
              <w:jc w:val="center"/>
              <w:rPr>
                <w:rFonts w:ascii="Arial" w:hAnsi="Arial" w:cs="Arial"/>
                <w:b/>
              </w:rPr>
            </w:pPr>
          </w:p>
          <w:p w14:paraId="69D36A12" w14:textId="77777777" w:rsidR="00BB3E92" w:rsidRPr="00E558B9" w:rsidRDefault="00BB3E92" w:rsidP="00E558B9">
            <w:pPr>
              <w:jc w:val="center"/>
              <w:rPr>
                <w:rFonts w:ascii="Arial" w:hAnsi="Arial" w:cs="Arial"/>
              </w:rPr>
            </w:pPr>
          </w:p>
        </w:tc>
      </w:tr>
    </w:tbl>
    <w:p w14:paraId="05CE571B" w14:textId="77777777" w:rsidR="00977628" w:rsidRPr="00A02A13" w:rsidRDefault="00977628" w:rsidP="00A02A13">
      <w:pPr>
        <w:spacing w:after="0"/>
        <w:jc w:val="both"/>
        <w:rPr>
          <w:rFonts w:ascii="Arial" w:hAnsi="Arial" w:cs="Arial"/>
          <w:sz w:val="2"/>
          <w:szCs w:val="2"/>
        </w:rPr>
      </w:pPr>
    </w:p>
    <w:sectPr w:rsidR="00977628" w:rsidRPr="00A02A13" w:rsidSect="00A3615D">
      <w:footerReference w:type="even" r:id="rId10"/>
      <w:footerReference w:type="default" r:id="rId11"/>
      <w:pgSz w:w="12240" w:h="15840"/>
      <w:pgMar w:top="993" w:right="1260" w:bottom="1134" w:left="108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5CBF8" w14:textId="77777777" w:rsidR="004F3F72" w:rsidRDefault="004F3F72">
      <w:r>
        <w:separator/>
      </w:r>
    </w:p>
  </w:endnote>
  <w:endnote w:type="continuationSeparator" w:id="0">
    <w:p w14:paraId="5B6D96DC" w14:textId="77777777" w:rsidR="004F3F72" w:rsidRDefault="004F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9E35D" w14:textId="77777777" w:rsidR="00A90E15" w:rsidRDefault="00A90E15" w:rsidP="001619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946B09" w14:textId="77777777" w:rsidR="00A90E15" w:rsidRDefault="00A90E15" w:rsidP="00275E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2687C" w14:textId="77777777" w:rsidR="00A90E15" w:rsidRDefault="00A90E15" w:rsidP="001619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03C8">
      <w:rPr>
        <w:rStyle w:val="PageNumber"/>
        <w:noProof/>
      </w:rPr>
      <w:t>5</w:t>
    </w:r>
    <w:r>
      <w:rPr>
        <w:rStyle w:val="PageNumber"/>
      </w:rPr>
      <w:fldChar w:fldCharType="end"/>
    </w:r>
  </w:p>
  <w:p w14:paraId="596F3B62" w14:textId="77777777" w:rsidR="00A90E15" w:rsidRDefault="00A90E15" w:rsidP="00275EF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BE4B1" w14:textId="77777777" w:rsidR="004F3F72" w:rsidRDefault="004F3F72">
      <w:r>
        <w:separator/>
      </w:r>
    </w:p>
  </w:footnote>
  <w:footnote w:type="continuationSeparator" w:id="0">
    <w:p w14:paraId="51416655" w14:textId="77777777" w:rsidR="004F3F72" w:rsidRDefault="004F3F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080"/>
        </w:tabs>
        <w:ind w:left="1080" w:hanging="360"/>
      </w:pPr>
      <w:rPr>
        <w:rFonts w:ascii="Symbol" w:hAnsi="Symbol"/>
        <w:lang w:val="sr-Cyrl-BA"/>
      </w:rPr>
    </w:lvl>
  </w:abstractNum>
  <w:abstractNum w:abstractNumId="1">
    <w:nsid w:val="05665541"/>
    <w:multiLevelType w:val="hybridMultilevel"/>
    <w:tmpl w:val="D962077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
    <w:nsid w:val="08875363"/>
    <w:multiLevelType w:val="hybridMultilevel"/>
    <w:tmpl w:val="984C0AA0"/>
    <w:lvl w:ilvl="0" w:tplc="6802B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330B4C"/>
    <w:multiLevelType w:val="hybridMultilevel"/>
    <w:tmpl w:val="F6ACC06A"/>
    <w:lvl w:ilvl="0" w:tplc="EC704680">
      <w:start w:val="1"/>
      <w:numFmt w:val="decimal"/>
      <w:lvlText w:val="%1."/>
      <w:lvlJc w:val="left"/>
      <w:pPr>
        <w:tabs>
          <w:tab w:val="num" w:pos="720"/>
        </w:tabs>
        <w:ind w:left="720" w:hanging="360"/>
      </w:pPr>
      <w:rPr>
        <w:rFonts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FC7FDD"/>
    <w:multiLevelType w:val="hybridMultilevel"/>
    <w:tmpl w:val="350671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E3F263C"/>
    <w:multiLevelType w:val="hybridMultilevel"/>
    <w:tmpl w:val="100E643E"/>
    <w:lvl w:ilvl="0" w:tplc="6802B25C">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nsid w:val="15E775B9"/>
    <w:multiLevelType w:val="hybridMultilevel"/>
    <w:tmpl w:val="5BF05D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8884BCF"/>
    <w:multiLevelType w:val="hybridMultilevel"/>
    <w:tmpl w:val="604010BC"/>
    <w:lvl w:ilvl="0" w:tplc="1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6CF43550">
      <w:start w:val="4"/>
      <w:numFmt w:val="decimal"/>
      <w:lvlText w:val="%3."/>
      <w:lvlJc w:val="left"/>
      <w:pPr>
        <w:ind w:left="2340" w:hanging="36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1A2A6D86"/>
    <w:multiLevelType w:val="hybridMultilevel"/>
    <w:tmpl w:val="68F261E6"/>
    <w:lvl w:ilvl="0" w:tplc="D68EC77C">
      <w:start w:val="1"/>
      <w:numFmt w:val="decimal"/>
      <w:lvlText w:val="%1."/>
      <w:lvlJc w:val="left"/>
      <w:pPr>
        <w:ind w:left="1080" w:hanging="360"/>
      </w:pPr>
      <w:rPr>
        <w:rFonts w:hint="default"/>
        <w:color w:val="auto"/>
      </w:rPr>
    </w:lvl>
    <w:lvl w:ilvl="1" w:tplc="181A0019" w:tentative="1">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9">
    <w:nsid w:val="288A61E6"/>
    <w:multiLevelType w:val="hybridMultilevel"/>
    <w:tmpl w:val="00CC0C00"/>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10">
    <w:nsid w:val="28AA2E5D"/>
    <w:multiLevelType w:val="hybridMultilevel"/>
    <w:tmpl w:val="C7186A9C"/>
    <w:lvl w:ilvl="0" w:tplc="6802B25C">
      <w:start w:val="1"/>
      <w:numFmt w:val="bullet"/>
      <w:lvlText w:val=""/>
      <w:lvlJc w:val="left"/>
      <w:pPr>
        <w:tabs>
          <w:tab w:val="num" w:pos="720"/>
        </w:tabs>
        <w:ind w:left="720" w:hanging="360"/>
      </w:pPr>
      <w:rPr>
        <w:rFonts w:ascii="Symbol" w:hAnsi="Symbol" w:hint="default"/>
        <w:lang w:val="sr-Cyrl-BA"/>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11">
    <w:nsid w:val="29F71492"/>
    <w:multiLevelType w:val="hybridMultilevel"/>
    <w:tmpl w:val="8DB28D5E"/>
    <w:lvl w:ilvl="0" w:tplc="6802B25C">
      <w:start w:val="1"/>
      <w:numFmt w:val="bullet"/>
      <w:lvlText w:val=""/>
      <w:lvlJc w:val="left"/>
      <w:pPr>
        <w:tabs>
          <w:tab w:val="num" w:pos="720"/>
        </w:tabs>
        <w:ind w:left="720" w:hanging="360"/>
      </w:pPr>
      <w:rPr>
        <w:rFonts w:ascii="Symbol" w:hAnsi="Symbol" w:hint="default"/>
        <w:lang w:val="sr-Cyrl-BA"/>
      </w:rPr>
    </w:lvl>
    <w:lvl w:ilvl="1" w:tplc="081A0003" w:tentative="1">
      <w:start w:val="1"/>
      <w:numFmt w:val="bullet"/>
      <w:lvlText w:val="o"/>
      <w:lvlJc w:val="left"/>
      <w:pPr>
        <w:tabs>
          <w:tab w:val="num" w:pos="1620"/>
        </w:tabs>
        <w:ind w:left="1620" w:hanging="360"/>
      </w:pPr>
      <w:rPr>
        <w:rFonts w:ascii="Courier New" w:hAnsi="Courier New" w:cs="Courier New" w:hint="default"/>
      </w:rPr>
    </w:lvl>
    <w:lvl w:ilvl="2" w:tplc="081A0005" w:tentative="1">
      <w:start w:val="1"/>
      <w:numFmt w:val="bullet"/>
      <w:lvlText w:val=""/>
      <w:lvlJc w:val="left"/>
      <w:pPr>
        <w:tabs>
          <w:tab w:val="num" w:pos="2340"/>
        </w:tabs>
        <w:ind w:left="2340" w:hanging="360"/>
      </w:pPr>
      <w:rPr>
        <w:rFonts w:ascii="Wingdings" w:hAnsi="Wingdings" w:hint="default"/>
      </w:rPr>
    </w:lvl>
    <w:lvl w:ilvl="3" w:tplc="081A0001" w:tentative="1">
      <w:start w:val="1"/>
      <w:numFmt w:val="bullet"/>
      <w:lvlText w:val=""/>
      <w:lvlJc w:val="left"/>
      <w:pPr>
        <w:tabs>
          <w:tab w:val="num" w:pos="3060"/>
        </w:tabs>
        <w:ind w:left="3060" w:hanging="360"/>
      </w:pPr>
      <w:rPr>
        <w:rFonts w:ascii="Symbol" w:hAnsi="Symbol" w:hint="default"/>
      </w:rPr>
    </w:lvl>
    <w:lvl w:ilvl="4" w:tplc="081A0003" w:tentative="1">
      <w:start w:val="1"/>
      <w:numFmt w:val="bullet"/>
      <w:lvlText w:val="o"/>
      <w:lvlJc w:val="left"/>
      <w:pPr>
        <w:tabs>
          <w:tab w:val="num" w:pos="3780"/>
        </w:tabs>
        <w:ind w:left="3780" w:hanging="360"/>
      </w:pPr>
      <w:rPr>
        <w:rFonts w:ascii="Courier New" w:hAnsi="Courier New" w:cs="Courier New" w:hint="default"/>
      </w:rPr>
    </w:lvl>
    <w:lvl w:ilvl="5" w:tplc="081A0005" w:tentative="1">
      <w:start w:val="1"/>
      <w:numFmt w:val="bullet"/>
      <w:lvlText w:val=""/>
      <w:lvlJc w:val="left"/>
      <w:pPr>
        <w:tabs>
          <w:tab w:val="num" w:pos="4500"/>
        </w:tabs>
        <w:ind w:left="4500" w:hanging="360"/>
      </w:pPr>
      <w:rPr>
        <w:rFonts w:ascii="Wingdings" w:hAnsi="Wingdings" w:hint="default"/>
      </w:rPr>
    </w:lvl>
    <w:lvl w:ilvl="6" w:tplc="081A0001" w:tentative="1">
      <w:start w:val="1"/>
      <w:numFmt w:val="bullet"/>
      <w:lvlText w:val=""/>
      <w:lvlJc w:val="left"/>
      <w:pPr>
        <w:tabs>
          <w:tab w:val="num" w:pos="5220"/>
        </w:tabs>
        <w:ind w:left="5220" w:hanging="360"/>
      </w:pPr>
      <w:rPr>
        <w:rFonts w:ascii="Symbol" w:hAnsi="Symbol" w:hint="default"/>
      </w:rPr>
    </w:lvl>
    <w:lvl w:ilvl="7" w:tplc="081A0003" w:tentative="1">
      <w:start w:val="1"/>
      <w:numFmt w:val="bullet"/>
      <w:lvlText w:val="o"/>
      <w:lvlJc w:val="left"/>
      <w:pPr>
        <w:tabs>
          <w:tab w:val="num" w:pos="5940"/>
        </w:tabs>
        <w:ind w:left="5940" w:hanging="360"/>
      </w:pPr>
      <w:rPr>
        <w:rFonts w:ascii="Courier New" w:hAnsi="Courier New" w:cs="Courier New" w:hint="default"/>
      </w:rPr>
    </w:lvl>
    <w:lvl w:ilvl="8" w:tplc="081A0005" w:tentative="1">
      <w:start w:val="1"/>
      <w:numFmt w:val="bullet"/>
      <w:lvlText w:val=""/>
      <w:lvlJc w:val="left"/>
      <w:pPr>
        <w:tabs>
          <w:tab w:val="num" w:pos="6660"/>
        </w:tabs>
        <w:ind w:left="6660" w:hanging="360"/>
      </w:pPr>
      <w:rPr>
        <w:rFonts w:ascii="Wingdings" w:hAnsi="Wingdings" w:hint="default"/>
      </w:rPr>
    </w:lvl>
  </w:abstractNum>
  <w:abstractNum w:abstractNumId="12">
    <w:nsid w:val="2B7C7EC5"/>
    <w:multiLevelType w:val="hybridMultilevel"/>
    <w:tmpl w:val="561AAEDC"/>
    <w:lvl w:ilvl="0" w:tplc="6802B25C">
      <w:start w:val="1"/>
      <w:numFmt w:val="bullet"/>
      <w:lvlText w:val=""/>
      <w:lvlJc w:val="left"/>
      <w:pPr>
        <w:tabs>
          <w:tab w:val="num" w:pos="720"/>
        </w:tabs>
        <w:ind w:left="720" w:hanging="360"/>
      </w:pPr>
      <w:rPr>
        <w:rFonts w:ascii="Symbol" w:hAnsi="Symbol" w:hint="default"/>
        <w:lang w:val="sr-Cyrl-BA"/>
      </w:rPr>
    </w:lvl>
    <w:lvl w:ilvl="1" w:tplc="081A0003" w:tentative="1">
      <w:start w:val="1"/>
      <w:numFmt w:val="bullet"/>
      <w:lvlText w:val="o"/>
      <w:lvlJc w:val="left"/>
      <w:pPr>
        <w:tabs>
          <w:tab w:val="num" w:pos="1620"/>
        </w:tabs>
        <w:ind w:left="1620" w:hanging="360"/>
      </w:pPr>
      <w:rPr>
        <w:rFonts w:ascii="Courier New" w:hAnsi="Courier New" w:cs="Courier New" w:hint="default"/>
      </w:rPr>
    </w:lvl>
    <w:lvl w:ilvl="2" w:tplc="081A0005" w:tentative="1">
      <w:start w:val="1"/>
      <w:numFmt w:val="bullet"/>
      <w:lvlText w:val=""/>
      <w:lvlJc w:val="left"/>
      <w:pPr>
        <w:tabs>
          <w:tab w:val="num" w:pos="2340"/>
        </w:tabs>
        <w:ind w:left="2340" w:hanging="360"/>
      </w:pPr>
      <w:rPr>
        <w:rFonts w:ascii="Wingdings" w:hAnsi="Wingdings" w:hint="default"/>
      </w:rPr>
    </w:lvl>
    <w:lvl w:ilvl="3" w:tplc="081A0001" w:tentative="1">
      <w:start w:val="1"/>
      <w:numFmt w:val="bullet"/>
      <w:lvlText w:val=""/>
      <w:lvlJc w:val="left"/>
      <w:pPr>
        <w:tabs>
          <w:tab w:val="num" w:pos="3060"/>
        </w:tabs>
        <w:ind w:left="3060" w:hanging="360"/>
      </w:pPr>
      <w:rPr>
        <w:rFonts w:ascii="Symbol" w:hAnsi="Symbol" w:hint="default"/>
      </w:rPr>
    </w:lvl>
    <w:lvl w:ilvl="4" w:tplc="081A0003" w:tentative="1">
      <w:start w:val="1"/>
      <w:numFmt w:val="bullet"/>
      <w:lvlText w:val="o"/>
      <w:lvlJc w:val="left"/>
      <w:pPr>
        <w:tabs>
          <w:tab w:val="num" w:pos="3780"/>
        </w:tabs>
        <w:ind w:left="3780" w:hanging="360"/>
      </w:pPr>
      <w:rPr>
        <w:rFonts w:ascii="Courier New" w:hAnsi="Courier New" w:cs="Courier New" w:hint="default"/>
      </w:rPr>
    </w:lvl>
    <w:lvl w:ilvl="5" w:tplc="081A0005" w:tentative="1">
      <w:start w:val="1"/>
      <w:numFmt w:val="bullet"/>
      <w:lvlText w:val=""/>
      <w:lvlJc w:val="left"/>
      <w:pPr>
        <w:tabs>
          <w:tab w:val="num" w:pos="4500"/>
        </w:tabs>
        <w:ind w:left="4500" w:hanging="360"/>
      </w:pPr>
      <w:rPr>
        <w:rFonts w:ascii="Wingdings" w:hAnsi="Wingdings" w:hint="default"/>
      </w:rPr>
    </w:lvl>
    <w:lvl w:ilvl="6" w:tplc="081A0001" w:tentative="1">
      <w:start w:val="1"/>
      <w:numFmt w:val="bullet"/>
      <w:lvlText w:val=""/>
      <w:lvlJc w:val="left"/>
      <w:pPr>
        <w:tabs>
          <w:tab w:val="num" w:pos="5220"/>
        </w:tabs>
        <w:ind w:left="5220" w:hanging="360"/>
      </w:pPr>
      <w:rPr>
        <w:rFonts w:ascii="Symbol" w:hAnsi="Symbol" w:hint="default"/>
      </w:rPr>
    </w:lvl>
    <w:lvl w:ilvl="7" w:tplc="081A0003" w:tentative="1">
      <w:start w:val="1"/>
      <w:numFmt w:val="bullet"/>
      <w:lvlText w:val="o"/>
      <w:lvlJc w:val="left"/>
      <w:pPr>
        <w:tabs>
          <w:tab w:val="num" w:pos="5940"/>
        </w:tabs>
        <w:ind w:left="5940" w:hanging="360"/>
      </w:pPr>
      <w:rPr>
        <w:rFonts w:ascii="Courier New" w:hAnsi="Courier New" w:cs="Courier New" w:hint="default"/>
      </w:rPr>
    </w:lvl>
    <w:lvl w:ilvl="8" w:tplc="081A0005" w:tentative="1">
      <w:start w:val="1"/>
      <w:numFmt w:val="bullet"/>
      <w:lvlText w:val=""/>
      <w:lvlJc w:val="left"/>
      <w:pPr>
        <w:tabs>
          <w:tab w:val="num" w:pos="6660"/>
        </w:tabs>
        <w:ind w:left="6660" w:hanging="360"/>
      </w:pPr>
      <w:rPr>
        <w:rFonts w:ascii="Wingdings" w:hAnsi="Wingdings" w:hint="default"/>
      </w:rPr>
    </w:lvl>
  </w:abstractNum>
  <w:abstractNum w:abstractNumId="13">
    <w:nsid w:val="2C3A6D31"/>
    <w:multiLevelType w:val="hybridMultilevel"/>
    <w:tmpl w:val="7DC67AAE"/>
    <w:lvl w:ilvl="0" w:tplc="6802B25C">
      <w:start w:val="1"/>
      <w:numFmt w:val="bullet"/>
      <w:lvlText w:val=""/>
      <w:lvlJc w:val="left"/>
      <w:pPr>
        <w:tabs>
          <w:tab w:val="num" w:pos="720"/>
        </w:tabs>
        <w:ind w:left="720" w:hanging="360"/>
      </w:pPr>
      <w:rPr>
        <w:rFonts w:ascii="Symbol" w:hAnsi="Symbol" w:hint="default"/>
        <w:lang w:val="sr-Cyrl-BA"/>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14">
    <w:nsid w:val="2D457EB1"/>
    <w:multiLevelType w:val="hybridMultilevel"/>
    <w:tmpl w:val="51C41D08"/>
    <w:lvl w:ilvl="0" w:tplc="181A0001">
      <w:start w:val="1"/>
      <w:numFmt w:val="bullet"/>
      <w:lvlText w:val=""/>
      <w:lvlJc w:val="left"/>
      <w:pPr>
        <w:ind w:left="1440" w:hanging="360"/>
      </w:pPr>
      <w:rPr>
        <w:rFonts w:ascii="Symbol" w:hAnsi="Symbol" w:hint="default"/>
      </w:rPr>
    </w:lvl>
    <w:lvl w:ilvl="1" w:tplc="181A0003" w:tentative="1">
      <w:start w:val="1"/>
      <w:numFmt w:val="bullet"/>
      <w:lvlText w:val="o"/>
      <w:lvlJc w:val="left"/>
      <w:pPr>
        <w:ind w:left="2160" w:hanging="360"/>
      </w:pPr>
      <w:rPr>
        <w:rFonts w:ascii="Courier New" w:hAnsi="Courier New" w:cs="Courier New" w:hint="default"/>
      </w:rPr>
    </w:lvl>
    <w:lvl w:ilvl="2" w:tplc="181A0005" w:tentative="1">
      <w:start w:val="1"/>
      <w:numFmt w:val="bullet"/>
      <w:lvlText w:val=""/>
      <w:lvlJc w:val="left"/>
      <w:pPr>
        <w:ind w:left="2880" w:hanging="360"/>
      </w:pPr>
      <w:rPr>
        <w:rFonts w:ascii="Wingdings" w:hAnsi="Wingdings" w:hint="default"/>
      </w:rPr>
    </w:lvl>
    <w:lvl w:ilvl="3" w:tplc="181A0001" w:tentative="1">
      <w:start w:val="1"/>
      <w:numFmt w:val="bullet"/>
      <w:lvlText w:val=""/>
      <w:lvlJc w:val="left"/>
      <w:pPr>
        <w:ind w:left="3600" w:hanging="360"/>
      </w:pPr>
      <w:rPr>
        <w:rFonts w:ascii="Symbol" w:hAnsi="Symbol" w:hint="default"/>
      </w:rPr>
    </w:lvl>
    <w:lvl w:ilvl="4" w:tplc="181A0003" w:tentative="1">
      <w:start w:val="1"/>
      <w:numFmt w:val="bullet"/>
      <w:lvlText w:val="o"/>
      <w:lvlJc w:val="left"/>
      <w:pPr>
        <w:ind w:left="4320" w:hanging="360"/>
      </w:pPr>
      <w:rPr>
        <w:rFonts w:ascii="Courier New" w:hAnsi="Courier New" w:cs="Courier New" w:hint="default"/>
      </w:rPr>
    </w:lvl>
    <w:lvl w:ilvl="5" w:tplc="181A0005" w:tentative="1">
      <w:start w:val="1"/>
      <w:numFmt w:val="bullet"/>
      <w:lvlText w:val=""/>
      <w:lvlJc w:val="left"/>
      <w:pPr>
        <w:ind w:left="5040" w:hanging="360"/>
      </w:pPr>
      <w:rPr>
        <w:rFonts w:ascii="Wingdings" w:hAnsi="Wingdings" w:hint="default"/>
      </w:rPr>
    </w:lvl>
    <w:lvl w:ilvl="6" w:tplc="181A0001" w:tentative="1">
      <w:start w:val="1"/>
      <w:numFmt w:val="bullet"/>
      <w:lvlText w:val=""/>
      <w:lvlJc w:val="left"/>
      <w:pPr>
        <w:ind w:left="5760" w:hanging="360"/>
      </w:pPr>
      <w:rPr>
        <w:rFonts w:ascii="Symbol" w:hAnsi="Symbol" w:hint="default"/>
      </w:rPr>
    </w:lvl>
    <w:lvl w:ilvl="7" w:tplc="181A0003" w:tentative="1">
      <w:start w:val="1"/>
      <w:numFmt w:val="bullet"/>
      <w:lvlText w:val="o"/>
      <w:lvlJc w:val="left"/>
      <w:pPr>
        <w:ind w:left="6480" w:hanging="360"/>
      </w:pPr>
      <w:rPr>
        <w:rFonts w:ascii="Courier New" w:hAnsi="Courier New" w:cs="Courier New" w:hint="default"/>
      </w:rPr>
    </w:lvl>
    <w:lvl w:ilvl="8" w:tplc="181A0005" w:tentative="1">
      <w:start w:val="1"/>
      <w:numFmt w:val="bullet"/>
      <w:lvlText w:val=""/>
      <w:lvlJc w:val="left"/>
      <w:pPr>
        <w:ind w:left="7200" w:hanging="360"/>
      </w:pPr>
      <w:rPr>
        <w:rFonts w:ascii="Wingdings" w:hAnsi="Wingdings" w:hint="default"/>
      </w:rPr>
    </w:lvl>
  </w:abstractNum>
  <w:abstractNum w:abstractNumId="15">
    <w:nsid w:val="2E593BC2"/>
    <w:multiLevelType w:val="hybridMultilevel"/>
    <w:tmpl w:val="607C0F96"/>
    <w:lvl w:ilvl="0" w:tplc="6802B25C">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6">
    <w:nsid w:val="2EB23187"/>
    <w:multiLevelType w:val="multilevel"/>
    <w:tmpl w:val="FD26277C"/>
    <w:lvl w:ilvl="0">
      <w:start w:val="1"/>
      <w:numFmt w:val="upperRoman"/>
      <w:lvlText w:val="%1"/>
      <w:lvlJc w:val="left"/>
      <w:pPr>
        <w:tabs>
          <w:tab w:val="num" w:pos="1080"/>
        </w:tabs>
        <w:ind w:left="1080" w:hanging="360"/>
      </w:pPr>
      <w:rPr>
        <w:rFonts w:hint="default"/>
      </w:rPr>
    </w:lvl>
    <w:lvl w:ilvl="1">
      <w:start w:val="795"/>
      <w:numFmt w:val="decimal"/>
      <w:isLgl/>
      <w:lvlText w:val="%1.%2"/>
      <w:lvlJc w:val="left"/>
      <w:pPr>
        <w:ind w:left="1680" w:hanging="960"/>
      </w:pPr>
      <w:rPr>
        <w:rFonts w:hint="default"/>
      </w:rPr>
    </w:lvl>
    <w:lvl w:ilvl="2">
      <w:start w:val="745"/>
      <w:numFmt w:val="decimal"/>
      <w:isLgl/>
      <w:lvlText w:val="%1.%2.%3"/>
      <w:lvlJc w:val="left"/>
      <w:pPr>
        <w:ind w:left="1680" w:hanging="960"/>
      </w:pPr>
      <w:rPr>
        <w:rFonts w:hint="default"/>
      </w:rPr>
    </w:lvl>
    <w:lvl w:ilvl="3">
      <w:start w:val="1"/>
      <w:numFmt w:val="decimal"/>
      <w:isLgl/>
      <w:lvlText w:val="%1.%2.%3.%4"/>
      <w:lvlJc w:val="left"/>
      <w:pPr>
        <w:ind w:left="1680" w:hanging="96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08C20F9"/>
    <w:multiLevelType w:val="hybridMultilevel"/>
    <w:tmpl w:val="F2B0CB8A"/>
    <w:lvl w:ilvl="0" w:tplc="2EE0AE94">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8">
    <w:nsid w:val="32687AB0"/>
    <w:multiLevelType w:val="hybridMultilevel"/>
    <w:tmpl w:val="4A9257A6"/>
    <w:lvl w:ilvl="0" w:tplc="6A7A693A">
      <w:start w:val="1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4FC5D50"/>
    <w:multiLevelType w:val="hybridMultilevel"/>
    <w:tmpl w:val="35AC5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6243B05"/>
    <w:multiLevelType w:val="hybridMultilevel"/>
    <w:tmpl w:val="B938170A"/>
    <w:lvl w:ilvl="0" w:tplc="6802B25C">
      <w:start w:val="1"/>
      <w:numFmt w:val="bullet"/>
      <w:lvlText w:val=""/>
      <w:lvlJc w:val="left"/>
      <w:pPr>
        <w:tabs>
          <w:tab w:val="num" w:pos="720"/>
        </w:tabs>
        <w:ind w:left="720" w:hanging="360"/>
      </w:pPr>
      <w:rPr>
        <w:rFonts w:ascii="Symbol" w:hAnsi="Symbol" w:hint="default"/>
        <w:lang w:val="sr-Cyrl-BA"/>
      </w:rPr>
    </w:lvl>
    <w:lvl w:ilvl="1" w:tplc="081A0003" w:tentative="1">
      <w:start w:val="1"/>
      <w:numFmt w:val="bullet"/>
      <w:lvlText w:val="o"/>
      <w:lvlJc w:val="left"/>
      <w:pPr>
        <w:tabs>
          <w:tab w:val="num" w:pos="1620"/>
        </w:tabs>
        <w:ind w:left="1620" w:hanging="360"/>
      </w:pPr>
      <w:rPr>
        <w:rFonts w:ascii="Courier New" w:hAnsi="Courier New" w:cs="Courier New" w:hint="default"/>
      </w:rPr>
    </w:lvl>
    <w:lvl w:ilvl="2" w:tplc="081A0005" w:tentative="1">
      <w:start w:val="1"/>
      <w:numFmt w:val="bullet"/>
      <w:lvlText w:val=""/>
      <w:lvlJc w:val="left"/>
      <w:pPr>
        <w:tabs>
          <w:tab w:val="num" w:pos="2340"/>
        </w:tabs>
        <w:ind w:left="2340" w:hanging="360"/>
      </w:pPr>
      <w:rPr>
        <w:rFonts w:ascii="Wingdings" w:hAnsi="Wingdings" w:hint="default"/>
      </w:rPr>
    </w:lvl>
    <w:lvl w:ilvl="3" w:tplc="081A0001" w:tentative="1">
      <w:start w:val="1"/>
      <w:numFmt w:val="bullet"/>
      <w:lvlText w:val=""/>
      <w:lvlJc w:val="left"/>
      <w:pPr>
        <w:tabs>
          <w:tab w:val="num" w:pos="3060"/>
        </w:tabs>
        <w:ind w:left="3060" w:hanging="360"/>
      </w:pPr>
      <w:rPr>
        <w:rFonts w:ascii="Symbol" w:hAnsi="Symbol" w:hint="default"/>
      </w:rPr>
    </w:lvl>
    <w:lvl w:ilvl="4" w:tplc="081A0003" w:tentative="1">
      <w:start w:val="1"/>
      <w:numFmt w:val="bullet"/>
      <w:lvlText w:val="o"/>
      <w:lvlJc w:val="left"/>
      <w:pPr>
        <w:tabs>
          <w:tab w:val="num" w:pos="3780"/>
        </w:tabs>
        <w:ind w:left="3780" w:hanging="360"/>
      </w:pPr>
      <w:rPr>
        <w:rFonts w:ascii="Courier New" w:hAnsi="Courier New" w:cs="Courier New" w:hint="default"/>
      </w:rPr>
    </w:lvl>
    <w:lvl w:ilvl="5" w:tplc="081A0005" w:tentative="1">
      <w:start w:val="1"/>
      <w:numFmt w:val="bullet"/>
      <w:lvlText w:val=""/>
      <w:lvlJc w:val="left"/>
      <w:pPr>
        <w:tabs>
          <w:tab w:val="num" w:pos="4500"/>
        </w:tabs>
        <w:ind w:left="4500" w:hanging="360"/>
      </w:pPr>
      <w:rPr>
        <w:rFonts w:ascii="Wingdings" w:hAnsi="Wingdings" w:hint="default"/>
      </w:rPr>
    </w:lvl>
    <w:lvl w:ilvl="6" w:tplc="081A0001" w:tentative="1">
      <w:start w:val="1"/>
      <w:numFmt w:val="bullet"/>
      <w:lvlText w:val=""/>
      <w:lvlJc w:val="left"/>
      <w:pPr>
        <w:tabs>
          <w:tab w:val="num" w:pos="5220"/>
        </w:tabs>
        <w:ind w:left="5220" w:hanging="360"/>
      </w:pPr>
      <w:rPr>
        <w:rFonts w:ascii="Symbol" w:hAnsi="Symbol" w:hint="default"/>
      </w:rPr>
    </w:lvl>
    <w:lvl w:ilvl="7" w:tplc="081A0003" w:tentative="1">
      <w:start w:val="1"/>
      <w:numFmt w:val="bullet"/>
      <w:lvlText w:val="o"/>
      <w:lvlJc w:val="left"/>
      <w:pPr>
        <w:tabs>
          <w:tab w:val="num" w:pos="5940"/>
        </w:tabs>
        <w:ind w:left="5940" w:hanging="360"/>
      </w:pPr>
      <w:rPr>
        <w:rFonts w:ascii="Courier New" w:hAnsi="Courier New" w:cs="Courier New" w:hint="default"/>
      </w:rPr>
    </w:lvl>
    <w:lvl w:ilvl="8" w:tplc="081A0005" w:tentative="1">
      <w:start w:val="1"/>
      <w:numFmt w:val="bullet"/>
      <w:lvlText w:val=""/>
      <w:lvlJc w:val="left"/>
      <w:pPr>
        <w:tabs>
          <w:tab w:val="num" w:pos="6660"/>
        </w:tabs>
        <w:ind w:left="6660" w:hanging="360"/>
      </w:pPr>
      <w:rPr>
        <w:rFonts w:ascii="Wingdings" w:hAnsi="Wingdings" w:hint="default"/>
      </w:rPr>
    </w:lvl>
  </w:abstractNum>
  <w:abstractNum w:abstractNumId="21">
    <w:nsid w:val="37C257FE"/>
    <w:multiLevelType w:val="hybridMultilevel"/>
    <w:tmpl w:val="E5B879AC"/>
    <w:lvl w:ilvl="0" w:tplc="6802B25C">
      <w:start w:val="1"/>
      <w:numFmt w:val="bullet"/>
      <w:lvlText w:val=""/>
      <w:lvlJc w:val="left"/>
      <w:pPr>
        <w:tabs>
          <w:tab w:val="num" w:pos="720"/>
        </w:tabs>
        <w:ind w:left="720" w:hanging="360"/>
      </w:pPr>
      <w:rPr>
        <w:rFonts w:ascii="Symbol" w:hAnsi="Symbol" w:hint="default"/>
        <w:lang w:val="sr-Cyrl-BA"/>
      </w:rPr>
    </w:lvl>
    <w:lvl w:ilvl="1" w:tplc="081A0003" w:tentative="1">
      <w:start w:val="1"/>
      <w:numFmt w:val="bullet"/>
      <w:lvlText w:val="o"/>
      <w:lvlJc w:val="left"/>
      <w:pPr>
        <w:tabs>
          <w:tab w:val="num" w:pos="1620"/>
        </w:tabs>
        <w:ind w:left="1620" w:hanging="360"/>
      </w:pPr>
      <w:rPr>
        <w:rFonts w:ascii="Courier New" w:hAnsi="Courier New" w:cs="Courier New" w:hint="default"/>
      </w:rPr>
    </w:lvl>
    <w:lvl w:ilvl="2" w:tplc="081A0005" w:tentative="1">
      <w:start w:val="1"/>
      <w:numFmt w:val="bullet"/>
      <w:lvlText w:val=""/>
      <w:lvlJc w:val="left"/>
      <w:pPr>
        <w:tabs>
          <w:tab w:val="num" w:pos="2340"/>
        </w:tabs>
        <w:ind w:left="2340" w:hanging="360"/>
      </w:pPr>
      <w:rPr>
        <w:rFonts w:ascii="Wingdings" w:hAnsi="Wingdings" w:hint="default"/>
      </w:rPr>
    </w:lvl>
    <w:lvl w:ilvl="3" w:tplc="081A0001" w:tentative="1">
      <w:start w:val="1"/>
      <w:numFmt w:val="bullet"/>
      <w:lvlText w:val=""/>
      <w:lvlJc w:val="left"/>
      <w:pPr>
        <w:tabs>
          <w:tab w:val="num" w:pos="3060"/>
        </w:tabs>
        <w:ind w:left="3060" w:hanging="360"/>
      </w:pPr>
      <w:rPr>
        <w:rFonts w:ascii="Symbol" w:hAnsi="Symbol" w:hint="default"/>
      </w:rPr>
    </w:lvl>
    <w:lvl w:ilvl="4" w:tplc="081A0003" w:tentative="1">
      <w:start w:val="1"/>
      <w:numFmt w:val="bullet"/>
      <w:lvlText w:val="o"/>
      <w:lvlJc w:val="left"/>
      <w:pPr>
        <w:tabs>
          <w:tab w:val="num" w:pos="3780"/>
        </w:tabs>
        <w:ind w:left="3780" w:hanging="360"/>
      </w:pPr>
      <w:rPr>
        <w:rFonts w:ascii="Courier New" w:hAnsi="Courier New" w:cs="Courier New" w:hint="default"/>
      </w:rPr>
    </w:lvl>
    <w:lvl w:ilvl="5" w:tplc="081A0005" w:tentative="1">
      <w:start w:val="1"/>
      <w:numFmt w:val="bullet"/>
      <w:lvlText w:val=""/>
      <w:lvlJc w:val="left"/>
      <w:pPr>
        <w:tabs>
          <w:tab w:val="num" w:pos="4500"/>
        </w:tabs>
        <w:ind w:left="4500" w:hanging="360"/>
      </w:pPr>
      <w:rPr>
        <w:rFonts w:ascii="Wingdings" w:hAnsi="Wingdings" w:hint="default"/>
      </w:rPr>
    </w:lvl>
    <w:lvl w:ilvl="6" w:tplc="081A0001" w:tentative="1">
      <w:start w:val="1"/>
      <w:numFmt w:val="bullet"/>
      <w:lvlText w:val=""/>
      <w:lvlJc w:val="left"/>
      <w:pPr>
        <w:tabs>
          <w:tab w:val="num" w:pos="5220"/>
        </w:tabs>
        <w:ind w:left="5220" w:hanging="360"/>
      </w:pPr>
      <w:rPr>
        <w:rFonts w:ascii="Symbol" w:hAnsi="Symbol" w:hint="default"/>
      </w:rPr>
    </w:lvl>
    <w:lvl w:ilvl="7" w:tplc="081A0003" w:tentative="1">
      <w:start w:val="1"/>
      <w:numFmt w:val="bullet"/>
      <w:lvlText w:val="o"/>
      <w:lvlJc w:val="left"/>
      <w:pPr>
        <w:tabs>
          <w:tab w:val="num" w:pos="5940"/>
        </w:tabs>
        <w:ind w:left="5940" w:hanging="360"/>
      </w:pPr>
      <w:rPr>
        <w:rFonts w:ascii="Courier New" w:hAnsi="Courier New" w:cs="Courier New" w:hint="default"/>
      </w:rPr>
    </w:lvl>
    <w:lvl w:ilvl="8" w:tplc="081A0005" w:tentative="1">
      <w:start w:val="1"/>
      <w:numFmt w:val="bullet"/>
      <w:lvlText w:val=""/>
      <w:lvlJc w:val="left"/>
      <w:pPr>
        <w:tabs>
          <w:tab w:val="num" w:pos="6660"/>
        </w:tabs>
        <w:ind w:left="6660" w:hanging="360"/>
      </w:pPr>
      <w:rPr>
        <w:rFonts w:ascii="Wingdings" w:hAnsi="Wingdings" w:hint="default"/>
      </w:rPr>
    </w:lvl>
  </w:abstractNum>
  <w:abstractNum w:abstractNumId="22">
    <w:nsid w:val="37F43809"/>
    <w:multiLevelType w:val="hybridMultilevel"/>
    <w:tmpl w:val="04BC065C"/>
    <w:lvl w:ilvl="0" w:tplc="6B762FC6">
      <w:numFmt w:val="bullet"/>
      <w:lvlText w:val="-"/>
      <w:lvlJc w:val="left"/>
      <w:pPr>
        <w:tabs>
          <w:tab w:val="num" w:pos="1128"/>
        </w:tabs>
        <w:ind w:left="1128" w:hanging="360"/>
      </w:pPr>
      <w:rPr>
        <w:rFonts w:ascii="Times New Roman" w:eastAsia="Times New Roman" w:hAnsi="Times New Roman" w:cs="Times New Roman" w:hint="default"/>
      </w:rPr>
    </w:lvl>
    <w:lvl w:ilvl="1" w:tplc="081A0003" w:tentative="1">
      <w:start w:val="1"/>
      <w:numFmt w:val="bullet"/>
      <w:lvlText w:val="o"/>
      <w:lvlJc w:val="left"/>
      <w:pPr>
        <w:tabs>
          <w:tab w:val="num" w:pos="1848"/>
        </w:tabs>
        <w:ind w:left="1848" w:hanging="360"/>
      </w:pPr>
      <w:rPr>
        <w:rFonts w:ascii="Courier New" w:hAnsi="Courier New" w:cs="Courier New" w:hint="default"/>
      </w:rPr>
    </w:lvl>
    <w:lvl w:ilvl="2" w:tplc="081A0005" w:tentative="1">
      <w:start w:val="1"/>
      <w:numFmt w:val="bullet"/>
      <w:lvlText w:val=""/>
      <w:lvlJc w:val="left"/>
      <w:pPr>
        <w:tabs>
          <w:tab w:val="num" w:pos="2568"/>
        </w:tabs>
        <w:ind w:left="2568" w:hanging="360"/>
      </w:pPr>
      <w:rPr>
        <w:rFonts w:ascii="Wingdings" w:hAnsi="Wingdings" w:hint="default"/>
      </w:rPr>
    </w:lvl>
    <w:lvl w:ilvl="3" w:tplc="081A0001" w:tentative="1">
      <w:start w:val="1"/>
      <w:numFmt w:val="bullet"/>
      <w:lvlText w:val=""/>
      <w:lvlJc w:val="left"/>
      <w:pPr>
        <w:tabs>
          <w:tab w:val="num" w:pos="3288"/>
        </w:tabs>
        <w:ind w:left="3288" w:hanging="360"/>
      </w:pPr>
      <w:rPr>
        <w:rFonts w:ascii="Symbol" w:hAnsi="Symbol" w:hint="default"/>
      </w:rPr>
    </w:lvl>
    <w:lvl w:ilvl="4" w:tplc="081A0003" w:tentative="1">
      <w:start w:val="1"/>
      <w:numFmt w:val="bullet"/>
      <w:lvlText w:val="o"/>
      <w:lvlJc w:val="left"/>
      <w:pPr>
        <w:tabs>
          <w:tab w:val="num" w:pos="4008"/>
        </w:tabs>
        <w:ind w:left="4008" w:hanging="360"/>
      </w:pPr>
      <w:rPr>
        <w:rFonts w:ascii="Courier New" w:hAnsi="Courier New" w:cs="Courier New" w:hint="default"/>
      </w:rPr>
    </w:lvl>
    <w:lvl w:ilvl="5" w:tplc="081A0005" w:tentative="1">
      <w:start w:val="1"/>
      <w:numFmt w:val="bullet"/>
      <w:lvlText w:val=""/>
      <w:lvlJc w:val="left"/>
      <w:pPr>
        <w:tabs>
          <w:tab w:val="num" w:pos="4728"/>
        </w:tabs>
        <w:ind w:left="4728" w:hanging="360"/>
      </w:pPr>
      <w:rPr>
        <w:rFonts w:ascii="Wingdings" w:hAnsi="Wingdings" w:hint="default"/>
      </w:rPr>
    </w:lvl>
    <w:lvl w:ilvl="6" w:tplc="081A0001" w:tentative="1">
      <w:start w:val="1"/>
      <w:numFmt w:val="bullet"/>
      <w:lvlText w:val=""/>
      <w:lvlJc w:val="left"/>
      <w:pPr>
        <w:tabs>
          <w:tab w:val="num" w:pos="5448"/>
        </w:tabs>
        <w:ind w:left="5448" w:hanging="360"/>
      </w:pPr>
      <w:rPr>
        <w:rFonts w:ascii="Symbol" w:hAnsi="Symbol" w:hint="default"/>
      </w:rPr>
    </w:lvl>
    <w:lvl w:ilvl="7" w:tplc="081A0003" w:tentative="1">
      <w:start w:val="1"/>
      <w:numFmt w:val="bullet"/>
      <w:lvlText w:val="o"/>
      <w:lvlJc w:val="left"/>
      <w:pPr>
        <w:tabs>
          <w:tab w:val="num" w:pos="6168"/>
        </w:tabs>
        <w:ind w:left="6168" w:hanging="360"/>
      </w:pPr>
      <w:rPr>
        <w:rFonts w:ascii="Courier New" w:hAnsi="Courier New" w:cs="Courier New" w:hint="default"/>
      </w:rPr>
    </w:lvl>
    <w:lvl w:ilvl="8" w:tplc="081A0005" w:tentative="1">
      <w:start w:val="1"/>
      <w:numFmt w:val="bullet"/>
      <w:lvlText w:val=""/>
      <w:lvlJc w:val="left"/>
      <w:pPr>
        <w:tabs>
          <w:tab w:val="num" w:pos="6888"/>
        </w:tabs>
        <w:ind w:left="6888" w:hanging="360"/>
      </w:pPr>
      <w:rPr>
        <w:rFonts w:ascii="Wingdings" w:hAnsi="Wingdings" w:hint="default"/>
      </w:rPr>
    </w:lvl>
  </w:abstractNum>
  <w:abstractNum w:abstractNumId="23">
    <w:nsid w:val="39BC2EDB"/>
    <w:multiLevelType w:val="hybridMultilevel"/>
    <w:tmpl w:val="728E3BF6"/>
    <w:lvl w:ilvl="0" w:tplc="6802B25C">
      <w:start w:val="1"/>
      <w:numFmt w:val="bullet"/>
      <w:lvlText w:val=""/>
      <w:lvlJc w:val="left"/>
      <w:pPr>
        <w:tabs>
          <w:tab w:val="num" w:pos="720"/>
        </w:tabs>
        <w:ind w:left="720" w:hanging="360"/>
      </w:pPr>
      <w:rPr>
        <w:rFonts w:ascii="Symbol" w:hAnsi="Symbol" w:hint="default"/>
        <w:lang w:val="sr-Cyrl-BA"/>
      </w:rPr>
    </w:lvl>
    <w:lvl w:ilvl="1" w:tplc="081A0003" w:tentative="1">
      <w:start w:val="1"/>
      <w:numFmt w:val="bullet"/>
      <w:lvlText w:val="o"/>
      <w:lvlJc w:val="left"/>
      <w:pPr>
        <w:tabs>
          <w:tab w:val="num" w:pos="1620"/>
        </w:tabs>
        <w:ind w:left="1620" w:hanging="360"/>
      </w:pPr>
      <w:rPr>
        <w:rFonts w:ascii="Courier New" w:hAnsi="Courier New" w:cs="Courier New" w:hint="default"/>
      </w:rPr>
    </w:lvl>
    <w:lvl w:ilvl="2" w:tplc="081A0005" w:tentative="1">
      <w:start w:val="1"/>
      <w:numFmt w:val="bullet"/>
      <w:lvlText w:val=""/>
      <w:lvlJc w:val="left"/>
      <w:pPr>
        <w:tabs>
          <w:tab w:val="num" w:pos="2340"/>
        </w:tabs>
        <w:ind w:left="2340" w:hanging="360"/>
      </w:pPr>
      <w:rPr>
        <w:rFonts w:ascii="Wingdings" w:hAnsi="Wingdings" w:hint="default"/>
      </w:rPr>
    </w:lvl>
    <w:lvl w:ilvl="3" w:tplc="081A0001" w:tentative="1">
      <w:start w:val="1"/>
      <w:numFmt w:val="bullet"/>
      <w:lvlText w:val=""/>
      <w:lvlJc w:val="left"/>
      <w:pPr>
        <w:tabs>
          <w:tab w:val="num" w:pos="3060"/>
        </w:tabs>
        <w:ind w:left="3060" w:hanging="360"/>
      </w:pPr>
      <w:rPr>
        <w:rFonts w:ascii="Symbol" w:hAnsi="Symbol" w:hint="default"/>
      </w:rPr>
    </w:lvl>
    <w:lvl w:ilvl="4" w:tplc="081A0003" w:tentative="1">
      <w:start w:val="1"/>
      <w:numFmt w:val="bullet"/>
      <w:lvlText w:val="o"/>
      <w:lvlJc w:val="left"/>
      <w:pPr>
        <w:tabs>
          <w:tab w:val="num" w:pos="3780"/>
        </w:tabs>
        <w:ind w:left="3780" w:hanging="360"/>
      </w:pPr>
      <w:rPr>
        <w:rFonts w:ascii="Courier New" w:hAnsi="Courier New" w:cs="Courier New" w:hint="default"/>
      </w:rPr>
    </w:lvl>
    <w:lvl w:ilvl="5" w:tplc="081A0005" w:tentative="1">
      <w:start w:val="1"/>
      <w:numFmt w:val="bullet"/>
      <w:lvlText w:val=""/>
      <w:lvlJc w:val="left"/>
      <w:pPr>
        <w:tabs>
          <w:tab w:val="num" w:pos="4500"/>
        </w:tabs>
        <w:ind w:left="4500" w:hanging="360"/>
      </w:pPr>
      <w:rPr>
        <w:rFonts w:ascii="Wingdings" w:hAnsi="Wingdings" w:hint="default"/>
      </w:rPr>
    </w:lvl>
    <w:lvl w:ilvl="6" w:tplc="081A0001" w:tentative="1">
      <w:start w:val="1"/>
      <w:numFmt w:val="bullet"/>
      <w:lvlText w:val=""/>
      <w:lvlJc w:val="left"/>
      <w:pPr>
        <w:tabs>
          <w:tab w:val="num" w:pos="5220"/>
        </w:tabs>
        <w:ind w:left="5220" w:hanging="360"/>
      </w:pPr>
      <w:rPr>
        <w:rFonts w:ascii="Symbol" w:hAnsi="Symbol" w:hint="default"/>
      </w:rPr>
    </w:lvl>
    <w:lvl w:ilvl="7" w:tplc="081A0003" w:tentative="1">
      <w:start w:val="1"/>
      <w:numFmt w:val="bullet"/>
      <w:lvlText w:val="o"/>
      <w:lvlJc w:val="left"/>
      <w:pPr>
        <w:tabs>
          <w:tab w:val="num" w:pos="5940"/>
        </w:tabs>
        <w:ind w:left="5940" w:hanging="360"/>
      </w:pPr>
      <w:rPr>
        <w:rFonts w:ascii="Courier New" w:hAnsi="Courier New" w:cs="Courier New" w:hint="default"/>
      </w:rPr>
    </w:lvl>
    <w:lvl w:ilvl="8" w:tplc="081A0005" w:tentative="1">
      <w:start w:val="1"/>
      <w:numFmt w:val="bullet"/>
      <w:lvlText w:val=""/>
      <w:lvlJc w:val="left"/>
      <w:pPr>
        <w:tabs>
          <w:tab w:val="num" w:pos="6660"/>
        </w:tabs>
        <w:ind w:left="6660" w:hanging="360"/>
      </w:pPr>
      <w:rPr>
        <w:rFonts w:ascii="Wingdings" w:hAnsi="Wingdings" w:hint="default"/>
      </w:rPr>
    </w:lvl>
  </w:abstractNum>
  <w:abstractNum w:abstractNumId="24">
    <w:nsid w:val="3A8C3ECB"/>
    <w:multiLevelType w:val="hybridMultilevel"/>
    <w:tmpl w:val="6994AA14"/>
    <w:lvl w:ilvl="0" w:tplc="6802B25C">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5">
    <w:nsid w:val="3AFA4158"/>
    <w:multiLevelType w:val="hybridMultilevel"/>
    <w:tmpl w:val="08E0D1F6"/>
    <w:lvl w:ilvl="0" w:tplc="181A0001">
      <w:start w:val="1"/>
      <w:numFmt w:val="bullet"/>
      <w:lvlText w:val=""/>
      <w:lvlJc w:val="left"/>
      <w:pPr>
        <w:ind w:left="1440" w:hanging="360"/>
      </w:pPr>
      <w:rPr>
        <w:rFonts w:ascii="Symbol" w:hAnsi="Symbol" w:hint="default"/>
      </w:rPr>
    </w:lvl>
    <w:lvl w:ilvl="1" w:tplc="181A0003" w:tentative="1">
      <w:start w:val="1"/>
      <w:numFmt w:val="bullet"/>
      <w:lvlText w:val="o"/>
      <w:lvlJc w:val="left"/>
      <w:pPr>
        <w:ind w:left="2160" w:hanging="360"/>
      </w:pPr>
      <w:rPr>
        <w:rFonts w:ascii="Courier New" w:hAnsi="Courier New" w:cs="Courier New" w:hint="default"/>
      </w:rPr>
    </w:lvl>
    <w:lvl w:ilvl="2" w:tplc="181A0005" w:tentative="1">
      <w:start w:val="1"/>
      <w:numFmt w:val="bullet"/>
      <w:lvlText w:val=""/>
      <w:lvlJc w:val="left"/>
      <w:pPr>
        <w:ind w:left="2880" w:hanging="360"/>
      </w:pPr>
      <w:rPr>
        <w:rFonts w:ascii="Wingdings" w:hAnsi="Wingdings" w:hint="default"/>
      </w:rPr>
    </w:lvl>
    <w:lvl w:ilvl="3" w:tplc="181A0001" w:tentative="1">
      <w:start w:val="1"/>
      <w:numFmt w:val="bullet"/>
      <w:lvlText w:val=""/>
      <w:lvlJc w:val="left"/>
      <w:pPr>
        <w:ind w:left="3600" w:hanging="360"/>
      </w:pPr>
      <w:rPr>
        <w:rFonts w:ascii="Symbol" w:hAnsi="Symbol" w:hint="default"/>
      </w:rPr>
    </w:lvl>
    <w:lvl w:ilvl="4" w:tplc="181A0003" w:tentative="1">
      <w:start w:val="1"/>
      <w:numFmt w:val="bullet"/>
      <w:lvlText w:val="o"/>
      <w:lvlJc w:val="left"/>
      <w:pPr>
        <w:ind w:left="4320" w:hanging="360"/>
      </w:pPr>
      <w:rPr>
        <w:rFonts w:ascii="Courier New" w:hAnsi="Courier New" w:cs="Courier New" w:hint="default"/>
      </w:rPr>
    </w:lvl>
    <w:lvl w:ilvl="5" w:tplc="181A0005" w:tentative="1">
      <w:start w:val="1"/>
      <w:numFmt w:val="bullet"/>
      <w:lvlText w:val=""/>
      <w:lvlJc w:val="left"/>
      <w:pPr>
        <w:ind w:left="5040" w:hanging="360"/>
      </w:pPr>
      <w:rPr>
        <w:rFonts w:ascii="Wingdings" w:hAnsi="Wingdings" w:hint="default"/>
      </w:rPr>
    </w:lvl>
    <w:lvl w:ilvl="6" w:tplc="181A0001" w:tentative="1">
      <w:start w:val="1"/>
      <w:numFmt w:val="bullet"/>
      <w:lvlText w:val=""/>
      <w:lvlJc w:val="left"/>
      <w:pPr>
        <w:ind w:left="5760" w:hanging="360"/>
      </w:pPr>
      <w:rPr>
        <w:rFonts w:ascii="Symbol" w:hAnsi="Symbol" w:hint="default"/>
      </w:rPr>
    </w:lvl>
    <w:lvl w:ilvl="7" w:tplc="181A0003" w:tentative="1">
      <w:start w:val="1"/>
      <w:numFmt w:val="bullet"/>
      <w:lvlText w:val="o"/>
      <w:lvlJc w:val="left"/>
      <w:pPr>
        <w:ind w:left="6480" w:hanging="360"/>
      </w:pPr>
      <w:rPr>
        <w:rFonts w:ascii="Courier New" w:hAnsi="Courier New" w:cs="Courier New" w:hint="default"/>
      </w:rPr>
    </w:lvl>
    <w:lvl w:ilvl="8" w:tplc="181A0005" w:tentative="1">
      <w:start w:val="1"/>
      <w:numFmt w:val="bullet"/>
      <w:lvlText w:val=""/>
      <w:lvlJc w:val="left"/>
      <w:pPr>
        <w:ind w:left="7200" w:hanging="360"/>
      </w:pPr>
      <w:rPr>
        <w:rFonts w:ascii="Wingdings" w:hAnsi="Wingdings" w:hint="default"/>
      </w:rPr>
    </w:lvl>
  </w:abstractNum>
  <w:abstractNum w:abstractNumId="26">
    <w:nsid w:val="3D132FC6"/>
    <w:multiLevelType w:val="hybridMultilevel"/>
    <w:tmpl w:val="D0EC9FCC"/>
    <w:lvl w:ilvl="0" w:tplc="041A0001">
      <w:start w:val="1"/>
      <w:numFmt w:val="bullet"/>
      <w:lvlText w:val=""/>
      <w:lvlJc w:val="left"/>
      <w:pPr>
        <w:ind w:left="1080" w:hanging="360"/>
      </w:pPr>
      <w:rPr>
        <w:rFonts w:ascii="Symbol" w:hAnsi="Symbol"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27">
    <w:nsid w:val="40506B9E"/>
    <w:multiLevelType w:val="hybridMultilevel"/>
    <w:tmpl w:val="9EBAD59C"/>
    <w:lvl w:ilvl="0" w:tplc="141A0001">
      <w:start w:val="1"/>
      <w:numFmt w:val="bullet"/>
      <w:lvlText w:val=""/>
      <w:lvlJc w:val="left"/>
      <w:pPr>
        <w:ind w:left="720" w:hanging="360"/>
      </w:pPr>
      <w:rPr>
        <w:rFonts w:ascii="Symbol" w:hAnsi="Symbol" w:hint="default"/>
      </w:rPr>
    </w:lvl>
    <w:lvl w:ilvl="1" w:tplc="141A0001">
      <w:start w:val="1"/>
      <w:numFmt w:val="bullet"/>
      <w:lvlText w:val=""/>
      <w:lvlJc w:val="left"/>
      <w:pPr>
        <w:ind w:left="1440" w:hanging="360"/>
      </w:pPr>
      <w:rPr>
        <w:rFonts w:ascii="Symbol" w:hAnsi="Symbol" w:hint="default"/>
      </w:rPr>
    </w:lvl>
    <w:lvl w:ilvl="2" w:tplc="6CF43550">
      <w:start w:val="4"/>
      <w:numFmt w:val="decimal"/>
      <w:lvlText w:val="%3."/>
      <w:lvlJc w:val="left"/>
      <w:pPr>
        <w:ind w:left="2340" w:hanging="36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nsid w:val="42114580"/>
    <w:multiLevelType w:val="hybridMultilevel"/>
    <w:tmpl w:val="131EEB0A"/>
    <w:lvl w:ilvl="0" w:tplc="6802B25C">
      <w:start w:val="1"/>
      <w:numFmt w:val="bullet"/>
      <w:lvlText w:val=""/>
      <w:lvlJc w:val="left"/>
      <w:pPr>
        <w:tabs>
          <w:tab w:val="num" w:pos="720"/>
        </w:tabs>
        <w:ind w:left="720" w:hanging="360"/>
      </w:pPr>
      <w:rPr>
        <w:rFonts w:ascii="Symbol" w:hAnsi="Symbol" w:hint="default"/>
        <w:lang w:val="sr-Cyrl-BA"/>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29">
    <w:nsid w:val="488E2117"/>
    <w:multiLevelType w:val="hybridMultilevel"/>
    <w:tmpl w:val="52726862"/>
    <w:lvl w:ilvl="0" w:tplc="6802B25C">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0">
    <w:nsid w:val="4AEE5383"/>
    <w:multiLevelType w:val="hybridMultilevel"/>
    <w:tmpl w:val="21F290DE"/>
    <w:lvl w:ilvl="0" w:tplc="6802B25C">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1">
    <w:nsid w:val="4C034DB0"/>
    <w:multiLevelType w:val="hybridMultilevel"/>
    <w:tmpl w:val="1856E20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2">
    <w:nsid w:val="4E293B76"/>
    <w:multiLevelType w:val="hybridMultilevel"/>
    <w:tmpl w:val="9D8CA6E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3">
    <w:nsid w:val="4E6E0C55"/>
    <w:multiLevelType w:val="hybridMultilevel"/>
    <w:tmpl w:val="ACD84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4ED62FDD"/>
    <w:multiLevelType w:val="hybridMultilevel"/>
    <w:tmpl w:val="F2949EE8"/>
    <w:lvl w:ilvl="0" w:tplc="181A0001">
      <w:start w:val="1"/>
      <w:numFmt w:val="bullet"/>
      <w:lvlText w:val=""/>
      <w:lvlJc w:val="left"/>
      <w:pPr>
        <w:ind w:left="1440" w:hanging="360"/>
      </w:pPr>
      <w:rPr>
        <w:rFonts w:ascii="Symbol" w:hAnsi="Symbol" w:hint="default"/>
      </w:rPr>
    </w:lvl>
    <w:lvl w:ilvl="1" w:tplc="181A0003" w:tentative="1">
      <w:start w:val="1"/>
      <w:numFmt w:val="bullet"/>
      <w:lvlText w:val="o"/>
      <w:lvlJc w:val="left"/>
      <w:pPr>
        <w:ind w:left="2160" w:hanging="360"/>
      </w:pPr>
      <w:rPr>
        <w:rFonts w:ascii="Courier New" w:hAnsi="Courier New" w:cs="Courier New" w:hint="default"/>
      </w:rPr>
    </w:lvl>
    <w:lvl w:ilvl="2" w:tplc="181A0005" w:tentative="1">
      <w:start w:val="1"/>
      <w:numFmt w:val="bullet"/>
      <w:lvlText w:val=""/>
      <w:lvlJc w:val="left"/>
      <w:pPr>
        <w:ind w:left="2880" w:hanging="360"/>
      </w:pPr>
      <w:rPr>
        <w:rFonts w:ascii="Wingdings" w:hAnsi="Wingdings" w:hint="default"/>
      </w:rPr>
    </w:lvl>
    <w:lvl w:ilvl="3" w:tplc="181A0001" w:tentative="1">
      <w:start w:val="1"/>
      <w:numFmt w:val="bullet"/>
      <w:lvlText w:val=""/>
      <w:lvlJc w:val="left"/>
      <w:pPr>
        <w:ind w:left="3600" w:hanging="360"/>
      </w:pPr>
      <w:rPr>
        <w:rFonts w:ascii="Symbol" w:hAnsi="Symbol" w:hint="default"/>
      </w:rPr>
    </w:lvl>
    <w:lvl w:ilvl="4" w:tplc="181A0003" w:tentative="1">
      <w:start w:val="1"/>
      <w:numFmt w:val="bullet"/>
      <w:lvlText w:val="o"/>
      <w:lvlJc w:val="left"/>
      <w:pPr>
        <w:ind w:left="4320" w:hanging="360"/>
      </w:pPr>
      <w:rPr>
        <w:rFonts w:ascii="Courier New" w:hAnsi="Courier New" w:cs="Courier New" w:hint="default"/>
      </w:rPr>
    </w:lvl>
    <w:lvl w:ilvl="5" w:tplc="181A0005" w:tentative="1">
      <w:start w:val="1"/>
      <w:numFmt w:val="bullet"/>
      <w:lvlText w:val=""/>
      <w:lvlJc w:val="left"/>
      <w:pPr>
        <w:ind w:left="5040" w:hanging="360"/>
      </w:pPr>
      <w:rPr>
        <w:rFonts w:ascii="Wingdings" w:hAnsi="Wingdings" w:hint="default"/>
      </w:rPr>
    </w:lvl>
    <w:lvl w:ilvl="6" w:tplc="181A0001" w:tentative="1">
      <w:start w:val="1"/>
      <w:numFmt w:val="bullet"/>
      <w:lvlText w:val=""/>
      <w:lvlJc w:val="left"/>
      <w:pPr>
        <w:ind w:left="5760" w:hanging="360"/>
      </w:pPr>
      <w:rPr>
        <w:rFonts w:ascii="Symbol" w:hAnsi="Symbol" w:hint="default"/>
      </w:rPr>
    </w:lvl>
    <w:lvl w:ilvl="7" w:tplc="181A0003" w:tentative="1">
      <w:start w:val="1"/>
      <w:numFmt w:val="bullet"/>
      <w:lvlText w:val="o"/>
      <w:lvlJc w:val="left"/>
      <w:pPr>
        <w:ind w:left="6480" w:hanging="360"/>
      </w:pPr>
      <w:rPr>
        <w:rFonts w:ascii="Courier New" w:hAnsi="Courier New" w:cs="Courier New" w:hint="default"/>
      </w:rPr>
    </w:lvl>
    <w:lvl w:ilvl="8" w:tplc="181A0005" w:tentative="1">
      <w:start w:val="1"/>
      <w:numFmt w:val="bullet"/>
      <w:lvlText w:val=""/>
      <w:lvlJc w:val="left"/>
      <w:pPr>
        <w:ind w:left="7200" w:hanging="360"/>
      </w:pPr>
      <w:rPr>
        <w:rFonts w:ascii="Wingdings" w:hAnsi="Wingdings" w:hint="default"/>
      </w:rPr>
    </w:lvl>
  </w:abstractNum>
  <w:abstractNum w:abstractNumId="35">
    <w:nsid w:val="536F0F1B"/>
    <w:multiLevelType w:val="hybridMultilevel"/>
    <w:tmpl w:val="7C261FB0"/>
    <w:lvl w:ilvl="0" w:tplc="6802B25C">
      <w:start w:val="1"/>
      <w:numFmt w:val="bullet"/>
      <w:lvlText w:val=""/>
      <w:lvlJc w:val="left"/>
      <w:pPr>
        <w:tabs>
          <w:tab w:val="num" w:pos="720"/>
        </w:tabs>
        <w:ind w:left="720" w:hanging="360"/>
      </w:pPr>
      <w:rPr>
        <w:rFonts w:ascii="Symbol" w:hAnsi="Symbol" w:hint="default"/>
        <w:lang w:val="sr-Cyrl-BA"/>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36">
    <w:nsid w:val="54A4671F"/>
    <w:multiLevelType w:val="hybridMultilevel"/>
    <w:tmpl w:val="A06A910C"/>
    <w:lvl w:ilvl="0" w:tplc="6802B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D8C1605"/>
    <w:multiLevelType w:val="hybridMultilevel"/>
    <w:tmpl w:val="555ABEAC"/>
    <w:lvl w:ilvl="0" w:tplc="92A42E3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E801A70"/>
    <w:multiLevelType w:val="hybridMultilevel"/>
    <w:tmpl w:val="E4DA318A"/>
    <w:lvl w:ilvl="0" w:tplc="241A001B">
      <w:start w:val="1"/>
      <w:numFmt w:val="lowerRoman"/>
      <w:lvlText w:val="%1."/>
      <w:lvlJc w:val="righ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9">
    <w:nsid w:val="5F853CBF"/>
    <w:multiLevelType w:val="hybridMultilevel"/>
    <w:tmpl w:val="6CFEC564"/>
    <w:lvl w:ilvl="0" w:tplc="6802B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5343A27"/>
    <w:multiLevelType w:val="hybridMultilevel"/>
    <w:tmpl w:val="2DD47FD6"/>
    <w:lvl w:ilvl="0" w:tplc="6802B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E03485F"/>
    <w:multiLevelType w:val="hybridMultilevel"/>
    <w:tmpl w:val="4FC0DC0C"/>
    <w:lvl w:ilvl="0" w:tplc="6802B25C">
      <w:start w:val="1"/>
      <w:numFmt w:val="bullet"/>
      <w:lvlText w:val=""/>
      <w:lvlJc w:val="left"/>
      <w:pPr>
        <w:tabs>
          <w:tab w:val="num" w:pos="720"/>
        </w:tabs>
        <w:ind w:left="720" w:hanging="360"/>
      </w:pPr>
      <w:rPr>
        <w:rFonts w:ascii="Symbol" w:hAnsi="Symbol" w:hint="default"/>
        <w:lang w:val="sr-Cyrl-BA"/>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42">
    <w:nsid w:val="6E0E543F"/>
    <w:multiLevelType w:val="hybridMultilevel"/>
    <w:tmpl w:val="81D2EF8A"/>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43">
    <w:nsid w:val="701B08CE"/>
    <w:multiLevelType w:val="hybridMultilevel"/>
    <w:tmpl w:val="DD56AC22"/>
    <w:lvl w:ilvl="0" w:tplc="E8AEDC4C">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nsid w:val="74E7167A"/>
    <w:multiLevelType w:val="hybridMultilevel"/>
    <w:tmpl w:val="8938CF1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5">
    <w:nsid w:val="76445BFC"/>
    <w:multiLevelType w:val="hybridMultilevel"/>
    <w:tmpl w:val="5A2E0132"/>
    <w:lvl w:ilvl="0" w:tplc="181A0001">
      <w:start w:val="1"/>
      <w:numFmt w:val="bullet"/>
      <w:lvlText w:val=""/>
      <w:lvlJc w:val="left"/>
      <w:pPr>
        <w:ind w:left="1440" w:hanging="360"/>
      </w:pPr>
      <w:rPr>
        <w:rFonts w:ascii="Symbol" w:hAnsi="Symbol" w:hint="default"/>
      </w:rPr>
    </w:lvl>
    <w:lvl w:ilvl="1" w:tplc="181A0003" w:tentative="1">
      <w:start w:val="1"/>
      <w:numFmt w:val="bullet"/>
      <w:lvlText w:val="o"/>
      <w:lvlJc w:val="left"/>
      <w:pPr>
        <w:ind w:left="2160" w:hanging="360"/>
      </w:pPr>
      <w:rPr>
        <w:rFonts w:ascii="Courier New" w:hAnsi="Courier New" w:cs="Courier New" w:hint="default"/>
      </w:rPr>
    </w:lvl>
    <w:lvl w:ilvl="2" w:tplc="181A0005" w:tentative="1">
      <w:start w:val="1"/>
      <w:numFmt w:val="bullet"/>
      <w:lvlText w:val=""/>
      <w:lvlJc w:val="left"/>
      <w:pPr>
        <w:ind w:left="2880" w:hanging="360"/>
      </w:pPr>
      <w:rPr>
        <w:rFonts w:ascii="Wingdings" w:hAnsi="Wingdings" w:hint="default"/>
      </w:rPr>
    </w:lvl>
    <w:lvl w:ilvl="3" w:tplc="181A0001" w:tentative="1">
      <w:start w:val="1"/>
      <w:numFmt w:val="bullet"/>
      <w:lvlText w:val=""/>
      <w:lvlJc w:val="left"/>
      <w:pPr>
        <w:ind w:left="3600" w:hanging="360"/>
      </w:pPr>
      <w:rPr>
        <w:rFonts w:ascii="Symbol" w:hAnsi="Symbol" w:hint="default"/>
      </w:rPr>
    </w:lvl>
    <w:lvl w:ilvl="4" w:tplc="181A0003" w:tentative="1">
      <w:start w:val="1"/>
      <w:numFmt w:val="bullet"/>
      <w:lvlText w:val="o"/>
      <w:lvlJc w:val="left"/>
      <w:pPr>
        <w:ind w:left="4320" w:hanging="360"/>
      </w:pPr>
      <w:rPr>
        <w:rFonts w:ascii="Courier New" w:hAnsi="Courier New" w:cs="Courier New" w:hint="default"/>
      </w:rPr>
    </w:lvl>
    <w:lvl w:ilvl="5" w:tplc="181A0005" w:tentative="1">
      <w:start w:val="1"/>
      <w:numFmt w:val="bullet"/>
      <w:lvlText w:val=""/>
      <w:lvlJc w:val="left"/>
      <w:pPr>
        <w:ind w:left="5040" w:hanging="360"/>
      </w:pPr>
      <w:rPr>
        <w:rFonts w:ascii="Wingdings" w:hAnsi="Wingdings" w:hint="default"/>
      </w:rPr>
    </w:lvl>
    <w:lvl w:ilvl="6" w:tplc="181A0001" w:tentative="1">
      <w:start w:val="1"/>
      <w:numFmt w:val="bullet"/>
      <w:lvlText w:val=""/>
      <w:lvlJc w:val="left"/>
      <w:pPr>
        <w:ind w:left="5760" w:hanging="360"/>
      </w:pPr>
      <w:rPr>
        <w:rFonts w:ascii="Symbol" w:hAnsi="Symbol" w:hint="default"/>
      </w:rPr>
    </w:lvl>
    <w:lvl w:ilvl="7" w:tplc="181A0003" w:tentative="1">
      <w:start w:val="1"/>
      <w:numFmt w:val="bullet"/>
      <w:lvlText w:val="o"/>
      <w:lvlJc w:val="left"/>
      <w:pPr>
        <w:ind w:left="6480" w:hanging="360"/>
      </w:pPr>
      <w:rPr>
        <w:rFonts w:ascii="Courier New" w:hAnsi="Courier New" w:cs="Courier New" w:hint="default"/>
      </w:rPr>
    </w:lvl>
    <w:lvl w:ilvl="8" w:tplc="181A0005" w:tentative="1">
      <w:start w:val="1"/>
      <w:numFmt w:val="bullet"/>
      <w:lvlText w:val=""/>
      <w:lvlJc w:val="left"/>
      <w:pPr>
        <w:ind w:left="7200" w:hanging="360"/>
      </w:pPr>
      <w:rPr>
        <w:rFonts w:ascii="Wingdings" w:hAnsi="Wingdings" w:hint="default"/>
      </w:rPr>
    </w:lvl>
  </w:abstractNum>
  <w:abstractNum w:abstractNumId="46">
    <w:nsid w:val="78D023C4"/>
    <w:multiLevelType w:val="hybridMultilevel"/>
    <w:tmpl w:val="6C38146A"/>
    <w:lvl w:ilvl="0" w:tplc="92B00B44">
      <w:start w:val="1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E4B4DC8"/>
    <w:multiLevelType w:val="hybridMultilevel"/>
    <w:tmpl w:val="59D6C080"/>
    <w:lvl w:ilvl="0" w:tplc="6802B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0"/>
  </w:num>
  <w:num w:numId="3">
    <w:abstractNumId w:val="15"/>
  </w:num>
  <w:num w:numId="4">
    <w:abstractNumId w:val="24"/>
  </w:num>
  <w:num w:numId="5">
    <w:abstractNumId w:val="5"/>
  </w:num>
  <w:num w:numId="6">
    <w:abstractNumId w:val="29"/>
  </w:num>
  <w:num w:numId="7">
    <w:abstractNumId w:val="41"/>
  </w:num>
  <w:num w:numId="8">
    <w:abstractNumId w:val="13"/>
  </w:num>
  <w:num w:numId="9">
    <w:abstractNumId w:val="28"/>
  </w:num>
  <w:num w:numId="10">
    <w:abstractNumId w:val="35"/>
  </w:num>
  <w:num w:numId="11">
    <w:abstractNumId w:val="10"/>
  </w:num>
  <w:num w:numId="12">
    <w:abstractNumId w:val="11"/>
  </w:num>
  <w:num w:numId="13">
    <w:abstractNumId w:val="21"/>
  </w:num>
  <w:num w:numId="14">
    <w:abstractNumId w:val="12"/>
  </w:num>
  <w:num w:numId="15">
    <w:abstractNumId w:val="20"/>
  </w:num>
  <w:num w:numId="16">
    <w:abstractNumId w:val="23"/>
  </w:num>
  <w:num w:numId="17">
    <w:abstractNumId w:val="47"/>
  </w:num>
  <w:num w:numId="18">
    <w:abstractNumId w:val="2"/>
  </w:num>
  <w:num w:numId="19">
    <w:abstractNumId w:val="39"/>
  </w:num>
  <w:num w:numId="20">
    <w:abstractNumId w:val="36"/>
  </w:num>
  <w:num w:numId="21">
    <w:abstractNumId w:val="40"/>
  </w:num>
  <w:num w:numId="22">
    <w:abstractNumId w:val="16"/>
  </w:num>
  <w:num w:numId="23">
    <w:abstractNumId w:val="43"/>
  </w:num>
  <w:num w:numId="24">
    <w:abstractNumId w:val="37"/>
  </w:num>
  <w:num w:numId="25">
    <w:abstractNumId w:val="1"/>
  </w:num>
  <w:num w:numId="26">
    <w:abstractNumId w:val="3"/>
  </w:num>
  <w:num w:numId="27">
    <w:abstractNumId w:val="38"/>
  </w:num>
  <w:num w:numId="28">
    <w:abstractNumId w:val="7"/>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9"/>
  </w:num>
  <w:num w:numId="31">
    <w:abstractNumId w:val="32"/>
  </w:num>
  <w:num w:numId="32">
    <w:abstractNumId w:val="27"/>
  </w:num>
  <w:num w:numId="33">
    <w:abstractNumId w:val="6"/>
  </w:num>
  <w:num w:numId="34">
    <w:abstractNumId w:val="4"/>
  </w:num>
  <w:num w:numId="35">
    <w:abstractNumId w:val="33"/>
  </w:num>
  <w:num w:numId="36">
    <w:abstractNumId w:val="31"/>
  </w:num>
  <w:num w:numId="37">
    <w:abstractNumId w:val="26"/>
  </w:num>
  <w:num w:numId="38">
    <w:abstractNumId w:val="3"/>
    <w:lvlOverride w:ilvl="0">
      <w:startOverride w:val="1"/>
    </w:lvlOverride>
    <w:lvlOverride w:ilvl="1"/>
    <w:lvlOverride w:ilvl="2"/>
    <w:lvlOverride w:ilvl="3"/>
    <w:lvlOverride w:ilvl="4"/>
    <w:lvlOverride w:ilvl="5"/>
    <w:lvlOverride w:ilvl="6"/>
    <w:lvlOverride w:ilvl="7"/>
    <w:lvlOverride w:ilvl="8"/>
  </w:num>
  <w:num w:numId="39">
    <w:abstractNumId w:val="44"/>
  </w:num>
  <w:num w:numId="40">
    <w:abstractNumId w:val="17"/>
  </w:num>
  <w:num w:numId="41">
    <w:abstractNumId w:val="42"/>
  </w:num>
  <w:num w:numId="42">
    <w:abstractNumId w:val="18"/>
  </w:num>
  <w:num w:numId="43">
    <w:abstractNumId w:val="46"/>
  </w:num>
  <w:num w:numId="44">
    <w:abstractNumId w:val="19"/>
  </w:num>
  <w:num w:numId="45">
    <w:abstractNumId w:val="45"/>
  </w:num>
  <w:num w:numId="46">
    <w:abstractNumId w:val="8"/>
  </w:num>
  <w:num w:numId="47">
    <w:abstractNumId w:val="25"/>
  </w:num>
  <w:num w:numId="48">
    <w:abstractNumId w:val="34"/>
  </w:num>
  <w:num w:numId="49">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51"/>
    <w:rsid w:val="00003776"/>
    <w:rsid w:val="00003EEA"/>
    <w:rsid w:val="0000551E"/>
    <w:rsid w:val="00010653"/>
    <w:rsid w:val="00011F2E"/>
    <w:rsid w:val="0001401D"/>
    <w:rsid w:val="00017FB1"/>
    <w:rsid w:val="00020556"/>
    <w:rsid w:val="00023187"/>
    <w:rsid w:val="000259C1"/>
    <w:rsid w:val="0003301C"/>
    <w:rsid w:val="000335D9"/>
    <w:rsid w:val="000366D4"/>
    <w:rsid w:val="00036DC2"/>
    <w:rsid w:val="000442D5"/>
    <w:rsid w:val="0005266E"/>
    <w:rsid w:val="00054BE4"/>
    <w:rsid w:val="00065A28"/>
    <w:rsid w:val="00077C7D"/>
    <w:rsid w:val="00084C0C"/>
    <w:rsid w:val="00087229"/>
    <w:rsid w:val="00090DBE"/>
    <w:rsid w:val="000A1F29"/>
    <w:rsid w:val="000A24EE"/>
    <w:rsid w:val="000A51DC"/>
    <w:rsid w:val="000B283A"/>
    <w:rsid w:val="000B4A11"/>
    <w:rsid w:val="000D0CF8"/>
    <w:rsid w:val="000D359E"/>
    <w:rsid w:val="000D43AE"/>
    <w:rsid w:val="000D547C"/>
    <w:rsid w:val="000D7F56"/>
    <w:rsid w:val="000E7119"/>
    <w:rsid w:val="000F223D"/>
    <w:rsid w:val="000F2E7E"/>
    <w:rsid w:val="0010037C"/>
    <w:rsid w:val="001003DA"/>
    <w:rsid w:val="0010590B"/>
    <w:rsid w:val="001066F3"/>
    <w:rsid w:val="00110787"/>
    <w:rsid w:val="00115F74"/>
    <w:rsid w:val="00116342"/>
    <w:rsid w:val="00116585"/>
    <w:rsid w:val="001171F4"/>
    <w:rsid w:val="001243D8"/>
    <w:rsid w:val="0012557B"/>
    <w:rsid w:val="001278B9"/>
    <w:rsid w:val="00130587"/>
    <w:rsid w:val="00134905"/>
    <w:rsid w:val="00141EC2"/>
    <w:rsid w:val="001476D0"/>
    <w:rsid w:val="00151CDA"/>
    <w:rsid w:val="00151ED8"/>
    <w:rsid w:val="0015426F"/>
    <w:rsid w:val="0015594A"/>
    <w:rsid w:val="00161926"/>
    <w:rsid w:val="00163FAB"/>
    <w:rsid w:val="00170600"/>
    <w:rsid w:val="00173918"/>
    <w:rsid w:val="00173B4D"/>
    <w:rsid w:val="00181A8C"/>
    <w:rsid w:val="00191FEB"/>
    <w:rsid w:val="00195E94"/>
    <w:rsid w:val="001B4D25"/>
    <w:rsid w:val="001C105A"/>
    <w:rsid w:val="001C13F3"/>
    <w:rsid w:val="001C417C"/>
    <w:rsid w:val="001C471D"/>
    <w:rsid w:val="001C4838"/>
    <w:rsid w:val="001C4C3E"/>
    <w:rsid w:val="001C6E4E"/>
    <w:rsid w:val="001C7B1B"/>
    <w:rsid w:val="001D4F2E"/>
    <w:rsid w:val="001E2214"/>
    <w:rsid w:val="001E47F3"/>
    <w:rsid w:val="001E4A9C"/>
    <w:rsid w:val="001E50C9"/>
    <w:rsid w:val="001F682A"/>
    <w:rsid w:val="00200765"/>
    <w:rsid w:val="00200C8B"/>
    <w:rsid w:val="0020168C"/>
    <w:rsid w:val="00211F10"/>
    <w:rsid w:val="00215B4B"/>
    <w:rsid w:val="002165EE"/>
    <w:rsid w:val="0022384C"/>
    <w:rsid w:val="00225DF7"/>
    <w:rsid w:val="0023320A"/>
    <w:rsid w:val="00233F32"/>
    <w:rsid w:val="00234C2B"/>
    <w:rsid w:val="0023556C"/>
    <w:rsid w:val="00237ED7"/>
    <w:rsid w:val="0024062B"/>
    <w:rsid w:val="0024251E"/>
    <w:rsid w:val="00242D91"/>
    <w:rsid w:val="0025666E"/>
    <w:rsid w:val="00261477"/>
    <w:rsid w:val="00266929"/>
    <w:rsid w:val="002743B7"/>
    <w:rsid w:val="00275EFD"/>
    <w:rsid w:val="0027637B"/>
    <w:rsid w:val="0028202B"/>
    <w:rsid w:val="002829EC"/>
    <w:rsid w:val="00287C92"/>
    <w:rsid w:val="002919ED"/>
    <w:rsid w:val="00291F79"/>
    <w:rsid w:val="002946D2"/>
    <w:rsid w:val="002A6E73"/>
    <w:rsid w:val="002B122D"/>
    <w:rsid w:val="002B1ED9"/>
    <w:rsid w:val="002D0CF8"/>
    <w:rsid w:val="002D5E2F"/>
    <w:rsid w:val="002D6A84"/>
    <w:rsid w:val="002E41E0"/>
    <w:rsid w:val="003034F8"/>
    <w:rsid w:val="00311230"/>
    <w:rsid w:val="00315132"/>
    <w:rsid w:val="003258D3"/>
    <w:rsid w:val="00325AB8"/>
    <w:rsid w:val="003307C4"/>
    <w:rsid w:val="00340AC0"/>
    <w:rsid w:val="00346B07"/>
    <w:rsid w:val="00350378"/>
    <w:rsid w:val="003524F5"/>
    <w:rsid w:val="00357ABA"/>
    <w:rsid w:val="00362D37"/>
    <w:rsid w:val="0036479F"/>
    <w:rsid w:val="00370875"/>
    <w:rsid w:val="0037441F"/>
    <w:rsid w:val="0038047E"/>
    <w:rsid w:val="00380F09"/>
    <w:rsid w:val="00386250"/>
    <w:rsid w:val="003877A1"/>
    <w:rsid w:val="003877A8"/>
    <w:rsid w:val="00392DCC"/>
    <w:rsid w:val="00392FBB"/>
    <w:rsid w:val="003A06B8"/>
    <w:rsid w:val="003A4FCA"/>
    <w:rsid w:val="003A622E"/>
    <w:rsid w:val="003A7B9D"/>
    <w:rsid w:val="003B156A"/>
    <w:rsid w:val="003B27EA"/>
    <w:rsid w:val="003B7257"/>
    <w:rsid w:val="003C1C3D"/>
    <w:rsid w:val="003C4876"/>
    <w:rsid w:val="003C6018"/>
    <w:rsid w:val="003E0529"/>
    <w:rsid w:val="003E13CA"/>
    <w:rsid w:val="003E5784"/>
    <w:rsid w:val="003F6FA5"/>
    <w:rsid w:val="0040386F"/>
    <w:rsid w:val="004114EB"/>
    <w:rsid w:val="00420E0F"/>
    <w:rsid w:val="004230B0"/>
    <w:rsid w:val="004257FC"/>
    <w:rsid w:val="00426588"/>
    <w:rsid w:val="00430769"/>
    <w:rsid w:val="00437BB4"/>
    <w:rsid w:val="00441085"/>
    <w:rsid w:val="004668E1"/>
    <w:rsid w:val="00466F3A"/>
    <w:rsid w:val="00475413"/>
    <w:rsid w:val="00482348"/>
    <w:rsid w:val="004903E5"/>
    <w:rsid w:val="00491225"/>
    <w:rsid w:val="00494ADF"/>
    <w:rsid w:val="0049641F"/>
    <w:rsid w:val="004A17EA"/>
    <w:rsid w:val="004B0C6C"/>
    <w:rsid w:val="004B1671"/>
    <w:rsid w:val="004B6042"/>
    <w:rsid w:val="004B7917"/>
    <w:rsid w:val="004C01D1"/>
    <w:rsid w:val="004C051B"/>
    <w:rsid w:val="004C2A80"/>
    <w:rsid w:val="004C2DB1"/>
    <w:rsid w:val="004C4D89"/>
    <w:rsid w:val="004D5982"/>
    <w:rsid w:val="004E36E6"/>
    <w:rsid w:val="004F0261"/>
    <w:rsid w:val="004F1753"/>
    <w:rsid w:val="004F3F72"/>
    <w:rsid w:val="005002D1"/>
    <w:rsid w:val="00500330"/>
    <w:rsid w:val="0050222F"/>
    <w:rsid w:val="00502A83"/>
    <w:rsid w:val="005033FB"/>
    <w:rsid w:val="0051082C"/>
    <w:rsid w:val="00524202"/>
    <w:rsid w:val="005500CB"/>
    <w:rsid w:val="00553905"/>
    <w:rsid w:val="005547C6"/>
    <w:rsid w:val="00562C42"/>
    <w:rsid w:val="00570656"/>
    <w:rsid w:val="00570784"/>
    <w:rsid w:val="00581F6C"/>
    <w:rsid w:val="005904EF"/>
    <w:rsid w:val="005A23BE"/>
    <w:rsid w:val="005A4126"/>
    <w:rsid w:val="005B4E71"/>
    <w:rsid w:val="005B7C58"/>
    <w:rsid w:val="005C0F4B"/>
    <w:rsid w:val="005C1575"/>
    <w:rsid w:val="005C466A"/>
    <w:rsid w:val="005C6718"/>
    <w:rsid w:val="005C7B5D"/>
    <w:rsid w:val="005D293B"/>
    <w:rsid w:val="005E0A1D"/>
    <w:rsid w:val="005E17A4"/>
    <w:rsid w:val="005E4374"/>
    <w:rsid w:val="005F5007"/>
    <w:rsid w:val="006003C8"/>
    <w:rsid w:val="00600A1F"/>
    <w:rsid w:val="00603F85"/>
    <w:rsid w:val="00604963"/>
    <w:rsid w:val="00612ACB"/>
    <w:rsid w:val="00613976"/>
    <w:rsid w:val="0061469F"/>
    <w:rsid w:val="00614CB2"/>
    <w:rsid w:val="00620DBC"/>
    <w:rsid w:val="00622623"/>
    <w:rsid w:val="006268CF"/>
    <w:rsid w:val="00635B4F"/>
    <w:rsid w:val="00641551"/>
    <w:rsid w:val="006447DE"/>
    <w:rsid w:val="00645537"/>
    <w:rsid w:val="006458A6"/>
    <w:rsid w:val="0065092C"/>
    <w:rsid w:val="0065322D"/>
    <w:rsid w:val="00660FDB"/>
    <w:rsid w:val="00662CB6"/>
    <w:rsid w:val="0066468A"/>
    <w:rsid w:val="0067008B"/>
    <w:rsid w:val="00674A05"/>
    <w:rsid w:val="00676912"/>
    <w:rsid w:val="006819D8"/>
    <w:rsid w:val="00687AFE"/>
    <w:rsid w:val="006974BA"/>
    <w:rsid w:val="006A1EEE"/>
    <w:rsid w:val="006B0090"/>
    <w:rsid w:val="006B782A"/>
    <w:rsid w:val="006C36B5"/>
    <w:rsid w:val="006C37AF"/>
    <w:rsid w:val="006C3C67"/>
    <w:rsid w:val="006C5DDD"/>
    <w:rsid w:val="006C65B0"/>
    <w:rsid w:val="006D098E"/>
    <w:rsid w:val="006D558E"/>
    <w:rsid w:val="006D6526"/>
    <w:rsid w:val="006E3C29"/>
    <w:rsid w:val="006F1A8F"/>
    <w:rsid w:val="006F26F8"/>
    <w:rsid w:val="007126CA"/>
    <w:rsid w:val="00715C28"/>
    <w:rsid w:val="00716821"/>
    <w:rsid w:val="00735090"/>
    <w:rsid w:val="00745ACE"/>
    <w:rsid w:val="00747A0C"/>
    <w:rsid w:val="00752E48"/>
    <w:rsid w:val="00752F00"/>
    <w:rsid w:val="0075392D"/>
    <w:rsid w:val="00753D74"/>
    <w:rsid w:val="00763207"/>
    <w:rsid w:val="007632DC"/>
    <w:rsid w:val="007652FC"/>
    <w:rsid w:val="007657E9"/>
    <w:rsid w:val="00765B94"/>
    <w:rsid w:val="00767C55"/>
    <w:rsid w:val="00767E52"/>
    <w:rsid w:val="00767F5A"/>
    <w:rsid w:val="00767FDB"/>
    <w:rsid w:val="00775783"/>
    <w:rsid w:val="00775B9F"/>
    <w:rsid w:val="00776750"/>
    <w:rsid w:val="007875C1"/>
    <w:rsid w:val="00794873"/>
    <w:rsid w:val="00797A7C"/>
    <w:rsid w:val="007A1F92"/>
    <w:rsid w:val="007A442A"/>
    <w:rsid w:val="007A6F9E"/>
    <w:rsid w:val="007A701D"/>
    <w:rsid w:val="007C141D"/>
    <w:rsid w:val="007C2E8C"/>
    <w:rsid w:val="007C3F07"/>
    <w:rsid w:val="007D3537"/>
    <w:rsid w:val="007D4C09"/>
    <w:rsid w:val="007E47C1"/>
    <w:rsid w:val="007F7B65"/>
    <w:rsid w:val="008266F6"/>
    <w:rsid w:val="00830300"/>
    <w:rsid w:val="00836F9D"/>
    <w:rsid w:val="00837686"/>
    <w:rsid w:val="008566BC"/>
    <w:rsid w:val="0085734D"/>
    <w:rsid w:val="00857DB8"/>
    <w:rsid w:val="00860743"/>
    <w:rsid w:val="008641F0"/>
    <w:rsid w:val="00867FC1"/>
    <w:rsid w:val="00873950"/>
    <w:rsid w:val="00874F52"/>
    <w:rsid w:val="00883C71"/>
    <w:rsid w:val="00894823"/>
    <w:rsid w:val="00895CC3"/>
    <w:rsid w:val="00896FAA"/>
    <w:rsid w:val="008A1208"/>
    <w:rsid w:val="008A5DDA"/>
    <w:rsid w:val="008B40F9"/>
    <w:rsid w:val="008B4240"/>
    <w:rsid w:val="008C101C"/>
    <w:rsid w:val="008C7CEF"/>
    <w:rsid w:val="008D4415"/>
    <w:rsid w:val="008D69A1"/>
    <w:rsid w:val="008D6D2D"/>
    <w:rsid w:val="008E7B8B"/>
    <w:rsid w:val="008F7A52"/>
    <w:rsid w:val="00903F60"/>
    <w:rsid w:val="00905E3D"/>
    <w:rsid w:val="00910BB0"/>
    <w:rsid w:val="009127F9"/>
    <w:rsid w:val="00923332"/>
    <w:rsid w:val="00923898"/>
    <w:rsid w:val="00924327"/>
    <w:rsid w:val="0092550A"/>
    <w:rsid w:val="0092744D"/>
    <w:rsid w:val="00930FAD"/>
    <w:rsid w:val="009323E8"/>
    <w:rsid w:val="0093646D"/>
    <w:rsid w:val="00941D99"/>
    <w:rsid w:val="00947EC3"/>
    <w:rsid w:val="00956D45"/>
    <w:rsid w:val="009613C3"/>
    <w:rsid w:val="00964A8C"/>
    <w:rsid w:val="00964BCC"/>
    <w:rsid w:val="00965A53"/>
    <w:rsid w:val="0097204C"/>
    <w:rsid w:val="00977628"/>
    <w:rsid w:val="0098221D"/>
    <w:rsid w:val="00987470"/>
    <w:rsid w:val="00990EAA"/>
    <w:rsid w:val="009910A7"/>
    <w:rsid w:val="00992FDB"/>
    <w:rsid w:val="00995AD1"/>
    <w:rsid w:val="009A1CA2"/>
    <w:rsid w:val="009A2CE3"/>
    <w:rsid w:val="009A4D59"/>
    <w:rsid w:val="009B4555"/>
    <w:rsid w:val="009B4BA0"/>
    <w:rsid w:val="009C1562"/>
    <w:rsid w:val="009C2BCE"/>
    <w:rsid w:val="009C4D4C"/>
    <w:rsid w:val="009D115F"/>
    <w:rsid w:val="009D21C3"/>
    <w:rsid w:val="009D5AC3"/>
    <w:rsid w:val="009F174C"/>
    <w:rsid w:val="009F36A0"/>
    <w:rsid w:val="009F3F9D"/>
    <w:rsid w:val="00A02A13"/>
    <w:rsid w:val="00A0607E"/>
    <w:rsid w:val="00A14D41"/>
    <w:rsid w:val="00A15A1D"/>
    <w:rsid w:val="00A16C2A"/>
    <w:rsid w:val="00A22EB3"/>
    <w:rsid w:val="00A23BFD"/>
    <w:rsid w:val="00A32045"/>
    <w:rsid w:val="00A35AD4"/>
    <w:rsid w:val="00A3615D"/>
    <w:rsid w:val="00A37D56"/>
    <w:rsid w:val="00A44812"/>
    <w:rsid w:val="00A4624A"/>
    <w:rsid w:val="00A466A0"/>
    <w:rsid w:val="00A52454"/>
    <w:rsid w:val="00A52882"/>
    <w:rsid w:val="00A55C26"/>
    <w:rsid w:val="00A56C96"/>
    <w:rsid w:val="00A62C2D"/>
    <w:rsid w:val="00A650C7"/>
    <w:rsid w:val="00A6683F"/>
    <w:rsid w:val="00A71156"/>
    <w:rsid w:val="00A76E2D"/>
    <w:rsid w:val="00A77651"/>
    <w:rsid w:val="00A77D72"/>
    <w:rsid w:val="00A85E72"/>
    <w:rsid w:val="00A90669"/>
    <w:rsid w:val="00A90E15"/>
    <w:rsid w:val="00A918BF"/>
    <w:rsid w:val="00A95A9C"/>
    <w:rsid w:val="00A9687A"/>
    <w:rsid w:val="00AA0406"/>
    <w:rsid w:val="00AA4D30"/>
    <w:rsid w:val="00AA7533"/>
    <w:rsid w:val="00AB20E1"/>
    <w:rsid w:val="00AB31C1"/>
    <w:rsid w:val="00AB39A4"/>
    <w:rsid w:val="00AB4CF0"/>
    <w:rsid w:val="00AB51AB"/>
    <w:rsid w:val="00AC31F7"/>
    <w:rsid w:val="00AC3EBF"/>
    <w:rsid w:val="00AD4387"/>
    <w:rsid w:val="00AD6B8D"/>
    <w:rsid w:val="00AD7193"/>
    <w:rsid w:val="00AE1281"/>
    <w:rsid w:val="00AE154B"/>
    <w:rsid w:val="00AF1E39"/>
    <w:rsid w:val="00B01856"/>
    <w:rsid w:val="00B02B5B"/>
    <w:rsid w:val="00B03F0F"/>
    <w:rsid w:val="00B04948"/>
    <w:rsid w:val="00B04C88"/>
    <w:rsid w:val="00B054A3"/>
    <w:rsid w:val="00B05875"/>
    <w:rsid w:val="00B07219"/>
    <w:rsid w:val="00B1461C"/>
    <w:rsid w:val="00B16C7C"/>
    <w:rsid w:val="00B16F05"/>
    <w:rsid w:val="00B3208E"/>
    <w:rsid w:val="00B343EB"/>
    <w:rsid w:val="00B35542"/>
    <w:rsid w:val="00B431BC"/>
    <w:rsid w:val="00B44561"/>
    <w:rsid w:val="00B509DC"/>
    <w:rsid w:val="00B55D9F"/>
    <w:rsid w:val="00B567AD"/>
    <w:rsid w:val="00B63B65"/>
    <w:rsid w:val="00B645AD"/>
    <w:rsid w:val="00B65F47"/>
    <w:rsid w:val="00B702B8"/>
    <w:rsid w:val="00B74F4F"/>
    <w:rsid w:val="00B76604"/>
    <w:rsid w:val="00B90BB3"/>
    <w:rsid w:val="00B97344"/>
    <w:rsid w:val="00BA29CD"/>
    <w:rsid w:val="00BB3E92"/>
    <w:rsid w:val="00BC206E"/>
    <w:rsid w:val="00BC4167"/>
    <w:rsid w:val="00BD116C"/>
    <w:rsid w:val="00BD485D"/>
    <w:rsid w:val="00BE5972"/>
    <w:rsid w:val="00BF12CC"/>
    <w:rsid w:val="00C03F10"/>
    <w:rsid w:val="00C05B05"/>
    <w:rsid w:val="00C06CAE"/>
    <w:rsid w:val="00C07E93"/>
    <w:rsid w:val="00C11C4E"/>
    <w:rsid w:val="00C140DD"/>
    <w:rsid w:val="00C16C0A"/>
    <w:rsid w:val="00C174EB"/>
    <w:rsid w:val="00C23245"/>
    <w:rsid w:val="00C2422D"/>
    <w:rsid w:val="00C24BA6"/>
    <w:rsid w:val="00C24BFD"/>
    <w:rsid w:val="00C27D26"/>
    <w:rsid w:val="00C31E11"/>
    <w:rsid w:val="00C32AF9"/>
    <w:rsid w:val="00C347EC"/>
    <w:rsid w:val="00C40C3C"/>
    <w:rsid w:val="00C43847"/>
    <w:rsid w:val="00C453D3"/>
    <w:rsid w:val="00C61238"/>
    <w:rsid w:val="00C62697"/>
    <w:rsid w:val="00C63486"/>
    <w:rsid w:val="00C641F4"/>
    <w:rsid w:val="00C67060"/>
    <w:rsid w:val="00C6775E"/>
    <w:rsid w:val="00C9673C"/>
    <w:rsid w:val="00CA01AA"/>
    <w:rsid w:val="00CA3F16"/>
    <w:rsid w:val="00CA4720"/>
    <w:rsid w:val="00CA743A"/>
    <w:rsid w:val="00CA77AA"/>
    <w:rsid w:val="00CB002F"/>
    <w:rsid w:val="00CB5B79"/>
    <w:rsid w:val="00CC1907"/>
    <w:rsid w:val="00CC4598"/>
    <w:rsid w:val="00CC5C79"/>
    <w:rsid w:val="00CC5F7D"/>
    <w:rsid w:val="00CD26A1"/>
    <w:rsid w:val="00CD48CD"/>
    <w:rsid w:val="00CD6248"/>
    <w:rsid w:val="00CE5089"/>
    <w:rsid w:val="00CE7A66"/>
    <w:rsid w:val="00CF34DB"/>
    <w:rsid w:val="00CF4A7B"/>
    <w:rsid w:val="00CF5BAC"/>
    <w:rsid w:val="00D04719"/>
    <w:rsid w:val="00D059CE"/>
    <w:rsid w:val="00D06B78"/>
    <w:rsid w:val="00D12F16"/>
    <w:rsid w:val="00D15491"/>
    <w:rsid w:val="00D166C3"/>
    <w:rsid w:val="00D16E26"/>
    <w:rsid w:val="00D26433"/>
    <w:rsid w:val="00D27357"/>
    <w:rsid w:val="00D349BD"/>
    <w:rsid w:val="00D35613"/>
    <w:rsid w:val="00D440A3"/>
    <w:rsid w:val="00D4517B"/>
    <w:rsid w:val="00D609F6"/>
    <w:rsid w:val="00D61543"/>
    <w:rsid w:val="00D65AC6"/>
    <w:rsid w:val="00D72EA1"/>
    <w:rsid w:val="00D753C9"/>
    <w:rsid w:val="00D77C4D"/>
    <w:rsid w:val="00D82F5E"/>
    <w:rsid w:val="00D90F2D"/>
    <w:rsid w:val="00D934E7"/>
    <w:rsid w:val="00D9644C"/>
    <w:rsid w:val="00DA6D41"/>
    <w:rsid w:val="00DA764A"/>
    <w:rsid w:val="00DB20D1"/>
    <w:rsid w:val="00DB6AFD"/>
    <w:rsid w:val="00DC2781"/>
    <w:rsid w:val="00DC29B9"/>
    <w:rsid w:val="00DC5EBD"/>
    <w:rsid w:val="00DD0B3B"/>
    <w:rsid w:val="00DD1DCC"/>
    <w:rsid w:val="00DD468F"/>
    <w:rsid w:val="00DE00B6"/>
    <w:rsid w:val="00DE3A31"/>
    <w:rsid w:val="00DE4364"/>
    <w:rsid w:val="00DF256F"/>
    <w:rsid w:val="00DF4FCC"/>
    <w:rsid w:val="00DF7D35"/>
    <w:rsid w:val="00E001BD"/>
    <w:rsid w:val="00E10BBE"/>
    <w:rsid w:val="00E12597"/>
    <w:rsid w:val="00E15F73"/>
    <w:rsid w:val="00E2669D"/>
    <w:rsid w:val="00E31C4C"/>
    <w:rsid w:val="00E33644"/>
    <w:rsid w:val="00E4197D"/>
    <w:rsid w:val="00E42844"/>
    <w:rsid w:val="00E4474A"/>
    <w:rsid w:val="00E45C56"/>
    <w:rsid w:val="00E45CAB"/>
    <w:rsid w:val="00E46AED"/>
    <w:rsid w:val="00E50A49"/>
    <w:rsid w:val="00E51164"/>
    <w:rsid w:val="00E515B4"/>
    <w:rsid w:val="00E53502"/>
    <w:rsid w:val="00E5408D"/>
    <w:rsid w:val="00E558B9"/>
    <w:rsid w:val="00E64F82"/>
    <w:rsid w:val="00E71374"/>
    <w:rsid w:val="00E73071"/>
    <w:rsid w:val="00E7513D"/>
    <w:rsid w:val="00E81751"/>
    <w:rsid w:val="00E82C0A"/>
    <w:rsid w:val="00E96071"/>
    <w:rsid w:val="00EA3714"/>
    <w:rsid w:val="00EA571D"/>
    <w:rsid w:val="00EB29ED"/>
    <w:rsid w:val="00EC3951"/>
    <w:rsid w:val="00ED5AAD"/>
    <w:rsid w:val="00ED7ACA"/>
    <w:rsid w:val="00ED7EE1"/>
    <w:rsid w:val="00EE395F"/>
    <w:rsid w:val="00EE6133"/>
    <w:rsid w:val="00EE6752"/>
    <w:rsid w:val="00EE7DCB"/>
    <w:rsid w:val="00F028A7"/>
    <w:rsid w:val="00F052E3"/>
    <w:rsid w:val="00F15AC0"/>
    <w:rsid w:val="00F24F84"/>
    <w:rsid w:val="00F250EF"/>
    <w:rsid w:val="00F32C6A"/>
    <w:rsid w:val="00F3726B"/>
    <w:rsid w:val="00F37C24"/>
    <w:rsid w:val="00F42FA6"/>
    <w:rsid w:val="00F43430"/>
    <w:rsid w:val="00F540D5"/>
    <w:rsid w:val="00F72D93"/>
    <w:rsid w:val="00F732B2"/>
    <w:rsid w:val="00F73E0E"/>
    <w:rsid w:val="00F82107"/>
    <w:rsid w:val="00F87E4A"/>
    <w:rsid w:val="00F93CAE"/>
    <w:rsid w:val="00F94292"/>
    <w:rsid w:val="00F97CD5"/>
    <w:rsid w:val="00FA1BC2"/>
    <w:rsid w:val="00FA62D1"/>
    <w:rsid w:val="00FA6BA6"/>
    <w:rsid w:val="00FB225D"/>
    <w:rsid w:val="00FB5FC1"/>
    <w:rsid w:val="00FB6328"/>
    <w:rsid w:val="00FC22DC"/>
    <w:rsid w:val="00FC4C56"/>
    <w:rsid w:val="00FC5EF1"/>
    <w:rsid w:val="00FD1BDA"/>
    <w:rsid w:val="00FD3897"/>
    <w:rsid w:val="00FD65FC"/>
    <w:rsid w:val="00FE04F5"/>
    <w:rsid w:val="00FF391D"/>
  </w:rsids>
  <m:mathPr>
    <m:mathFont m:val="Cambria Math"/>
    <m:brkBin m:val="before"/>
    <m:brkBinSub m:val="--"/>
    <m:smallFrac/>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C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BA" w:eastAsia="sr-Latn-B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948"/>
    <w:pPr>
      <w:spacing w:after="200" w:line="276" w:lineRule="auto"/>
    </w:pPr>
    <w:rPr>
      <w:rFonts w:ascii="Calibri" w:hAnsi="Calibri"/>
      <w:sz w:val="22"/>
      <w:szCs w:val="22"/>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992FDB"/>
    <w:rPr>
      <w:sz w:val="16"/>
      <w:szCs w:val="16"/>
    </w:rPr>
  </w:style>
  <w:style w:type="paragraph" w:styleId="CommentText">
    <w:name w:val="annotation text"/>
    <w:basedOn w:val="Normal"/>
    <w:link w:val="CommentTextChar"/>
    <w:uiPriority w:val="99"/>
    <w:semiHidden/>
    <w:rsid w:val="00992FDB"/>
    <w:rPr>
      <w:sz w:val="20"/>
      <w:szCs w:val="20"/>
    </w:rPr>
  </w:style>
  <w:style w:type="paragraph" w:styleId="CommentSubject">
    <w:name w:val="annotation subject"/>
    <w:basedOn w:val="CommentText"/>
    <w:next w:val="CommentText"/>
    <w:semiHidden/>
    <w:rsid w:val="00992FDB"/>
    <w:rPr>
      <w:b/>
      <w:bCs/>
    </w:rPr>
  </w:style>
  <w:style w:type="paragraph" w:styleId="BalloonText">
    <w:name w:val="Balloon Text"/>
    <w:basedOn w:val="Normal"/>
    <w:semiHidden/>
    <w:rsid w:val="00992FDB"/>
    <w:rPr>
      <w:rFonts w:ascii="Tahoma" w:hAnsi="Tahoma" w:cs="Tahoma"/>
      <w:sz w:val="16"/>
      <w:szCs w:val="16"/>
    </w:rPr>
  </w:style>
  <w:style w:type="paragraph" w:styleId="Header">
    <w:name w:val="header"/>
    <w:basedOn w:val="Normal"/>
    <w:rsid w:val="00D26433"/>
    <w:pPr>
      <w:tabs>
        <w:tab w:val="center" w:pos="4320"/>
        <w:tab w:val="right" w:pos="8640"/>
      </w:tabs>
      <w:spacing w:after="0" w:line="240" w:lineRule="auto"/>
    </w:pPr>
    <w:rPr>
      <w:rFonts w:ascii="Times New Roman" w:hAnsi="Times New Roman"/>
      <w:sz w:val="24"/>
      <w:szCs w:val="24"/>
      <w:lang w:val="en-US" w:eastAsia="en-US"/>
    </w:rPr>
  </w:style>
  <w:style w:type="paragraph" w:styleId="Footer">
    <w:name w:val="footer"/>
    <w:basedOn w:val="Normal"/>
    <w:rsid w:val="00D26433"/>
    <w:pPr>
      <w:tabs>
        <w:tab w:val="center" w:pos="4320"/>
        <w:tab w:val="right" w:pos="8640"/>
      </w:tabs>
      <w:spacing w:after="0" w:line="240" w:lineRule="auto"/>
    </w:pPr>
    <w:rPr>
      <w:rFonts w:ascii="Times New Roman" w:hAnsi="Times New Roman"/>
      <w:sz w:val="24"/>
      <w:szCs w:val="24"/>
      <w:lang w:val="en-US" w:eastAsia="en-US"/>
    </w:rPr>
  </w:style>
  <w:style w:type="table" w:styleId="TableGrid">
    <w:name w:val="Table Grid"/>
    <w:basedOn w:val="TableNormal"/>
    <w:uiPriority w:val="59"/>
    <w:rsid w:val="00857D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75EFD"/>
  </w:style>
  <w:style w:type="paragraph" w:styleId="NormalWeb">
    <w:name w:val="Normal (Web)"/>
    <w:basedOn w:val="Normal"/>
    <w:rsid w:val="0065322D"/>
    <w:pPr>
      <w:spacing w:before="100" w:beforeAutospacing="1" w:after="100" w:afterAutospacing="1" w:line="240" w:lineRule="auto"/>
    </w:pPr>
    <w:rPr>
      <w:rFonts w:ascii="Times New Roman" w:eastAsia="Calibri" w:hAnsi="Times New Roman"/>
      <w:sz w:val="24"/>
      <w:szCs w:val="24"/>
      <w:lang w:val="en-US" w:eastAsia="en-US"/>
    </w:rPr>
  </w:style>
  <w:style w:type="character" w:styleId="Strong">
    <w:name w:val="Strong"/>
    <w:qFormat/>
    <w:rsid w:val="0065322D"/>
    <w:rPr>
      <w:rFonts w:cs="Times New Roman"/>
      <w:b/>
      <w:bCs/>
    </w:rPr>
  </w:style>
  <w:style w:type="character" w:customStyle="1" w:styleId="apple-converted-space">
    <w:name w:val="apple-converted-space"/>
    <w:rsid w:val="00134905"/>
  </w:style>
  <w:style w:type="paragraph" w:styleId="FootnoteText">
    <w:name w:val="footnote text"/>
    <w:basedOn w:val="Normal"/>
    <w:link w:val="FootnoteTextChar"/>
    <w:rsid w:val="00B02B5B"/>
    <w:pPr>
      <w:spacing w:after="0" w:line="240" w:lineRule="auto"/>
    </w:pPr>
    <w:rPr>
      <w:rFonts w:ascii="Times New Roman" w:hAnsi="Times New Roman"/>
      <w:sz w:val="20"/>
      <w:szCs w:val="20"/>
      <w:lang w:val="en-US" w:eastAsia="en-US"/>
    </w:rPr>
  </w:style>
  <w:style w:type="character" w:customStyle="1" w:styleId="FootnoteTextChar">
    <w:name w:val="Footnote Text Char"/>
    <w:basedOn w:val="DefaultParagraphFont"/>
    <w:link w:val="FootnoteText"/>
    <w:rsid w:val="00B02B5B"/>
  </w:style>
  <w:style w:type="character" w:styleId="FootnoteReference">
    <w:name w:val="footnote reference"/>
    <w:rsid w:val="00B02B5B"/>
    <w:rPr>
      <w:vertAlign w:val="superscript"/>
    </w:rPr>
  </w:style>
  <w:style w:type="character" w:styleId="Hyperlink">
    <w:name w:val="Hyperlink"/>
    <w:uiPriority w:val="99"/>
    <w:semiHidden/>
    <w:unhideWhenUsed/>
    <w:rsid w:val="009A1CA2"/>
    <w:rPr>
      <w:rFonts w:ascii="Helvetica" w:hAnsi="Helvetica" w:cs="Helvetica" w:hint="default"/>
      <w:color w:val="102645"/>
      <w:sz w:val="15"/>
      <w:szCs w:val="15"/>
      <w:u w:val="single"/>
    </w:rPr>
  </w:style>
  <w:style w:type="paragraph" w:styleId="ListParagraph">
    <w:name w:val="List Paragraph"/>
    <w:basedOn w:val="Normal"/>
    <w:link w:val="ListParagraphChar"/>
    <w:uiPriority w:val="34"/>
    <w:qFormat/>
    <w:rsid w:val="00903F60"/>
    <w:pPr>
      <w:spacing w:after="0" w:line="240" w:lineRule="auto"/>
      <w:ind w:left="720"/>
      <w:contextualSpacing/>
    </w:pPr>
    <w:rPr>
      <w:rFonts w:ascii="Times New Roman" w:hAnsi="Times New Roman"/>
      <w:sz w:val="24"/>
      <w:szCs w:val="24"/>
      <w:lang/>
    </w:rPr>
  </w:style>
  <w:style w:type="character" w:customStyle="1" w:styleId="ListParagraphChar">
    <w:name w:val="List Paragraph Char"/>
    <w:link w:val="ListParagraph"/>
    <w:uiPriority w:val="34"/>
    <w:locked/>
    <w:rsid w:val="001E2214"/>
    <w:rPr>
      <w:sz w:val="24"/>
      <w:szCs w:val="24"/>
    </w:rPr>
  </w:style>
  <w:style w:type="character" w:customStyle="1" w:styleId="Bodytext4">
    <w:name w:val="Body text (4)"/>
    <w:rsid w:val="00C174EB"/>
    <w:rPr>
      <w:rFonts w:ascii="Times New Roman" w:eastAsia="Times New Roman" w:hAnsi="Times New Roman" w:cs="Times New Roman"/>
      <w:b w:val="0"/>
      <w:bCs w:val="0"/>
      <w:i w:val="0"/>
      <w:iCs w:val="0"/>
      <w:smallCaps w:val="0"/>
      <w:strike w:val="0"/>
      <w:spacing w:val="0"/>
      <w:sz w:val="15"/>
      <w:szCs w:val="15"/>
    </w:rPr>
  </w:style>
  <w:style w:type="paragraph" w:styleId="BodyText">
    <w:name w:val="Body Text"/>
    <w:basedOn w:val="Normal"/>
    <w:link w:val="BodyTextChar"/>
    <w:rsid w:val="00BB3E92"/>
    <w:pPr>
      <w:spacing w:after="0" w:line="240" w:lineRule="auto"/>
      <w:jc w:val="both"/>
    </w:pPr>
    <w:rPr>
      <w:rFonts w:ascii="Arial" w:hAnsi="Arial"/>
      <w:sz w:val="24"/>
      <w:szCs w:val="24"/>
      <w:lang w:val="sl-SI" w:eastAsia="en-US"/>
    </w:rPr>
  </w:style>
  <w:style w:type="character" w:customStyle="1" w:styleId="BodyTextChar">
    <w:name w:val="Body Text Char"/>
    <w:link w:val="BodyText"/>
    <w:rsid w:val="00BB3E92"/>
    <w:rPr>
      <w:rFonts w:ascii="Arial" w:hAnsi="Arial" w:cs="Arial"/>
      <w:sz w:val="24"/>
      <w:szCs w:val="24"/>
      <w:lang w:val="sl-SI" w:eastAsia="en-US"/>
    </w:rPr>
  </w:style>
  <w:style w:type="paragraph" w:customStyle="1" w:styleId="m4142821975413525522msolistparagraph">
    <w:name w:val="m_4142821975413525522msolistparagraph"/>
    <w:basedOn w:val="Normal"/>
    <w:rsid w:val="00A44812"/>
    <w:pPr>
      <w:spacing w:before="100" w:beforeAutospacing="1" w:after="100" w:afterAutospacing="1" w:line="240" w:lineRule="auto"/>
    </w:pPr>
    <w:rPr>
      <w:rFonts w:ascii="Times New Roman" w:hAnsi="Times New Roman"/>
      <w:sz w:val="24"/>
      <w:szCs w:val="24"/>
      <w:lang w:val="sr-Latn-BA" w:eastAsia="sr-Latn-BA"/>
    </w:rPr>
  </w:style>
  <w:style w:type="paragraph" w:customStyle="1" w:styleId="m599313397758461437msolistparagraph">
    <w:name w:val="m_599313397758461437msolistparagraph"/>
    <w:basedOn w:val="Normal"/>
    <w:rsid w:val="003B27EA"/>
    <w:pPr>
      <w:spacing w:before="100" w:beforeAutospacing="1" w:after="100" w:afterAutospacing="1" w:line="240" w:lineRule="auto"/>
    </w:pPr>
    <w:rPr>
      <w:rFonts w:ascii="Times New Roman" w:hAnsi="Times New Roman"/>
      <w:sz w:val="24"/>
      <w:szCs w:val="24"/>
      <w:lang w:val="sr-Latn-BA" w:eastAsia="sr-Latn-BA"/>
    </w:rPr>
  </w:style>
  <w:style w:type="character" w:customStyle="1" w:styleId="CommentTextChar">
    <w:name w:val="Comment Text Char"/>
    <w:link w:val="CommentText"/>
    <w:uiPriority w:val="99"/>
    <w:semiHidden/>
    <w:rsid w:val="005E0A1D"/>
    <w:rPr>
      <w:rFonts w:ascii="Calibri" w:hAnsi="Calibri"/>
      <w:lang w:val="hr-HR" w:eastAsia="hr-HR"/>
    </w:rPr>
  </w:style>
  <w:style w:type="character" w:customStyle="1" w:styleId="BodyText1">
    <w:name w:val="Body Text1"/>
    <w:uiPriority w:val="99"/>
    <w:rsid w:val="00752E48"/>
    <w:rPr>
      <w:rFonts w:ascii="Times New Roman" w:eastAsia="Times New Roman" w:hAnsi="Times New Roman" w:cs="Times New Roman"/>
      <w:b w:val="0"/>
      <w:bCs w:val="0"/>
      <w:i w:val="0"/>
      <w:iCs w:val="0"/>
      <w:smallCaps w:val="0"/>
      <w:strike w:val="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BA" w:eastAsia="sr-Latn-B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948"/>
    <w:pPr>
      <w:spacing w:after="200" w:line="276" w:lineRule="auto"/>
    </w:pPr>
    <w:rPr>
      <w:rFonts w:ascii="Calibri" w:hAnsi="Calibri"/>
      <w:sz w:val="22"/>
      <w:szCs w:val="22"/>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992FDB"/>
    <w:rPr>
      <w:sz w:val="16"/>
      <w:szCs w:val="16"/>
    </w:rPr>
  </w:style>
  <w:style w:type="paragraph" w:styleId="CommentText">
    <w:name w:val="annotation text"/>
    <w:basedOn w:val="Normal"/>
    <w:link w:val="CommentTextChar"/>
    <w:uiPriority w:val="99"/>
    <w:semiHidden/>
    <w:rsid w:val="00992FDB"/>
    <w:rPr>
      <w:sz w:val="20"/>
      <w:szCs w:val="20"/>
    </w:rPr>
  </w:style>
  <w:style w:type="paragraph" w:styleId="CommentSubject">
    <w:name w:val="annotation subject"/>
    <w:basedOn w:val="CommentText"/>
    <w:next w:val="CommentText"/>
    <w:semiHidden/>
    <w:rsid w:val="00992FDB"/>
    <w:rPr>
      <w:b/>
      <w:bCs/>
    </w:rPr>
  </w:style>
  <w:style w:type="paragraph" w:styleId="BalloonText">
    <w:name w:val="Balloon Text"/>
    <w:basedOn w:val="Normal"/>
    <w:semiHidden/>
    <w:rsid w:val="00992FDB"/>
    <w:rPr>
      <w:rFonts w:ascii="Tahoma" w:hAnsi="Tahoma" w:cs="Tahoma"/>
      <w:sz w:val="16"/>
      <w:szCs w:val="16"/>
    </w:rPr>
  </w:style>
  <w:style w:type="paragraph" w:styleId="Header">
    <w:name w:val="header"/>
    <w:basedOn w:val="Normal"/>
    <w:rsid w:val="00D26433"/>
    <w:pPr>
      <w:tabs>
        <w:tab w:val="center" w:pos="4320"/>
        <w:tab w:val="right" w:pos="8640"/>
      </w:tabs>
      <w:spacing w:after="0" w:line="240" w:lineRule="auto"/>
    </w:pPr>
    <w:rPr>
      <w:rFonts w:ascii="Times New Roman" w:hAnsi="Times New Roman"/>
      <w:sz w:val="24"/>
      <w:szCs w:val="24"/>
      <w:lang w:val="en-US" w:eastAsia="en-US"/>
    </w:rPr>
  </w:style>
  <w:style w:type="paragraph" w:styleId="Footer">
    <w:name w:val="footer"/>
    <w:basedOn w:val="Normal"/>
    <w:rsid w:val="00D26433"/>
    <w:pPr>
      <w:tabs>
        <w:tab w:val="center" w:pos="4320"/>
        <w:tab w:val="right" w:pos="8640"/>
      </w:tabs>
      <w:spacing w:after="0" w:line="240" w:lineRule="auto"/>
    </w:pPr>
    <w:rPr>
      <w:rFonts w:ascii="Times New Roman" w:hAnsi="Times New Roman"/>
      <w:sz w:val="24"/>
      <w:szCs w:val="24"/>
      <w:lang w:val="en-US" w:eastAsia="en-US"/>
    </w:rPr>
  </w:style>
  <w:style w:type="table" w:styleId="TableGrid">
    <w:name w:val="Table Grid"/>
    <w:basedOn w:val="TableNormal"/>
    <w:uiPriority w:val="59"/>
    <w:rsid w:val="00857D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75EFD"/>
  </w:style>
  <w:style w:type="paragraph" w:styleId="NormalWeb">
    <w:name w:val="Normal (Web)"/>
    <w:basedOn w:val="Normal"/>
    <w:rsid w:val="0065322D"/>
    <w:pPr>
      <w:spacing w:before="100" w:beforeAutospacing="1" w:after="100" w:afterAutospacing="1" w:line="240" w:lineRule="auto"/>
    </w:pPr>
    <w:rPr>
      <w:rFonts w:ascii="Times New Roman" w:eastAsia="Calibri" w:hAnsi="Times New Roman"/>
      <w:sz w:val="24"/>
      <w:szCs w:val="24"/>
      <w:lang w:val="en-US" w:eastAsia="en-US"/>
    </w:rPr>
  </w:style>
  <w:style w:type="character" w:styleId="Strong">
    <w:name w:val="Strong"/>
    <w:qFormat/>
    <w:rsid w:val="0065322D"/>
    <w:rPr>
      <w:rFonts w:cs="Times New Roman"/>
      <w:b/>
      <w:bCs/>
    </w:rPr>
  </w:style>
  <w:style w:type="character" w:customStyle="1" w:styleId="apple-converted-space">
    <w:name w:val="apple-converted-space"/>
    <w:rsid w:val="00134905"/>
  </w:style>
  <w:style w:type="paragraph" w:styleId="FootnoteText">
    <w:name w:val="footnote text"/>
    <w:basedOn w:val="Normal"/>
    <w:link w:val="FootnoteTextChar"/>
    <w:rsid w:val="00B02B5B"/>
    <w:pPr>
      <w:spacing w:after="0" w:line="240" w:lineRule="auto"/>
    </w:pPr>
    <w:rPr>
      <w:rFonts w:ascii="Times New Roman" w:hAnsi="Times New Roman"/>
      <w:sz w:val="20"/>
      <w:szCs w:val="20"/>
      <w:lang w:val="en-US" w:eastAsia="en-US"/>
    </w:rPr>
  </w:style>
  <w:style w:type="character" w:customStyle="1" w:styleId="FootnoteTextChar">
    <w:name w:val="Footnote Text Char"/>
    <w:basedOn w:val="DefaultParagraphFont"/>
    <w:link w:val="FootnoteText"/>
    <w:rsid w:val="00B02B5B"/>
  </w:style>
  <w:style w:type="character" w:styleId="FootnoteReference">
    <w:name w:val="footnote reference"/>
    <w:rsid w:val="00B02B5B"/>
    <w:rPr>
      <w:vertAlign w:val="superscript"/>
    </w:rPr>
  </w:style>
  <w:style w:type="character" w:styleId="Hyperlink">
    <w:name w:val="Hyperlink"/>
    <w:uiPriority w:val="99"/>
    <w:semiHidden/>
    <w:unhideWhenUsed/>
    <w:rsid w:val="009A1CA2"/>
    <w:rPr>
      <w:rFonts w:ascii="Helvetica" w:hAnsi="Helvetica" w:cs="Helvetica" w:hint="default"/>
      <w:color w:val="102645"/>
      <w:sz w:val="15"/>
      <w:szCs w:val="15"/>
      <w:u w:val="single"/>
    </w:rPr>
  </w:style>
  <w:style w:type="paragraph" w:styleId="ListParagraph">
    <w:name w:val="List Paragraph"/>
    <w:basedOn w:val="Normal"/>
    <w:link w:val="ListParagraphChar"/>
    <w:uiPriority w:val="34"/>
    <w:qFormat/>
    <w:rsid w:val="00903F60"/>
    <w:pPr>
      <w:spacing w:after="0" w:line="240" w:lineRule="auto"/>
      <w:ind w:left="720"/>
      <w:contextualSpacing/>
    </w:pPr>
    <w:rPr>
      <w:rFonts w:ascii="Times New Roman" w:hAnsi="Times New Roman"/>
      <w:sz w:val="24"/>
      <w:szCs w:val="24"/>
      <w:lang/>
    </w:rPr>
  </w:style>
  <w:style w:type="character" w:customStyle="1" w:styleId="ListParagraphChar">
    <w:name w:val="List Paragraph Char"/>
    <w:link w:val="ListParagraph"/>
    <w:uiPriority w:val="34"/>
    <w:locked/>
    <w:rsid w:val="001E2214"/>
    <w:rPr>
      <w:sz w:val="24"/>
      <w:szCs w:val="24"/>
    </w:rPr>
  </w:style>
  <w:style w:type="character" w:customStyle="1" w:styleId="Bodytext4">
    <w:name w:val="Body text (4)"/>
    <w:rsid w:val="00C174EB"/>
    <w:rPr>
      <w:rFonts w:ascii="Times New Roman" w:eastAsia="Times New Roman" w:hAnsi="Times New Roman" w:cs="Times New Roman"/>
      <w:b w:val="0"/>
      <w:bCs w:val="0"/>
      <w:i w:val="0"/>
      <w:iCs w:val="0"/>
      <w:smallCaps w:val="0"/>
      <w:strike w:val="0"/>
      <w:spacing w:val="0"/>
      <w:sz w:val="15"/>
      <w:szCs w:val="15"/>
    </w:rPr>
  </w:style>
  <w:style w:type="paragraph" w:styleId="BodyText">
    <w:name w:val="Body Text"/>
    <w:basedOn w:val="Normal"/>
    <w:link w:val="BodyTextChar"/>
    <w:rsid w:val="00BB3E92"/>
    <w:pPr>
      <w:spacing w:after="0" w:line="240" w:lineRule="auto"/>
      <w:jc w:val="both"/>
    </w:pPr>
    <w:rPr>
      <w:rFonts w:ascii="Arial" w:hAnsi="Arial"/>
      <w:sz w:val="24"/>
      <w:szCs w:val="24"/>
      <w:lang w:val="sl-SI" w:eastAsia="en-US"/>
    </w:rPr>
  </w:style>
  <w:style w:type="character" w:customStyle="1" w:styleId="BodyTextChar">
    <w:name w:val="Body Text Char"/>
    <w:link w:val="BodyText"/>
    <w:rsid w:val="00BB3E92"/>
    <w:rPr>
      <w:rFonts w:ascii="Arial" w:hAnsi="Arial" w:cs="Arial"/>
      <w:sz w:val="24"/>
      <w:szCs w:val="24"/>
      <w:lang w:val="sl-SI" w:eastAsia="en-US"/>
    </w:rPr>
  </w:style>
  <w:style w:type="paragraph" w:customStyle="1" w:styleId="m4142821975413525522msolistparagraph">
    <w:name w:val="m_4142821975413525522msolistparagraph"/>
    <w:basedOn w:val="Normal"/>
    <w:rsid w:val="00A44812"/>
    <w:pPr>
      <w:spacing w:before="100" w:beforeAutospacing="1" w:after="100" w:afterAutospacing="1" w:line="240" w:lineRule="auto"/>
    </w:pPr>
    <w:rPr>
      <w:rFonts w:ascii="Times New Roman" w:hAnsi="Times New Roman"/>
      <w:sz w:val="24"/>
      <w:szCs w:val="24"/>
      <w:lang w:val="sr-Latn-BA" w:eastAsia="sr-Latn-BA"/>
    </w:rPr>
  </w:style>
  <w:style w:type="paragraph" w:customStyle="1" w:styleId="m599313397758461437msolistparagraph">
    <w:name w:val="m_599313397758461437msolistparagraph"/>
    <w:basedOn w:val="Normal"/>
    <w:rsid w:val="003B27EA"/>
    <w:pPr>
      <w:spacing w:before="100" w:beforeAutospacing="1" w:after="100" w:afterAutospacing="1" w:line="240" w:lineRule="auto"/>
    </w:pPr>
    <w:rPr>
      <w:rFonts w:ascii="Times New Roman" w:hAnsi="Times New Roman"/>
      <w:sz w:val="24"/>
      <w:szCs w:val="24"/>
      <w:lang w:val="sr-Latn-BA" w:eastAsia="sr-Latn-BA"/>
    </w:rPr>
  </w:style>
  <w:style w:type="character" w:customStyle="1" w:styleId="CommentTextChar">
    <w:name w:val="Comment Text Char"/>
    <w:link w:val="CommentText"/>
    <w:uiPriority w:val="99"/>
    <w:semiHidden/>
    <w:rsid w:val="005E0A1D"/>
    <w:rPr>
      <w:rFonts w:ascii="Calibri" w:hAnsi="Calibri"/>
      <w:lang w:val="hr-HR" w:eastAsia="hr-HR"/>
    </w:rPr>
  </w:style>
  <w:style w:type="character" w:customStyle="1" w:styleId="BodyText1">
    <w:name w:val="Body Text1"/>
    <w:uiPriority w:val="99"/>
    <w:rsid w:val="00752E48"/>
    <w:rPr>
      <w:rFonts w:ascii="Times New Roman" w:eastAsia="Times New Roman" w:hAnsi="Times New Roman" w:cs="Times New Roman"/>
      <w:b w:val="0"/>
      <w:bCs w:val="0"/>
      <w:i w:val="0"/>
      <w:iCs w:val="0"/>
      <w:smallCaps w:val="0"/>
      <w:strike w:val="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24206">
      <w:bodyDiv w:val="1"/>
      <w:marLeft w:val="0"/>
      <w:marRight w:val="0"/>
      <w:marTop w:val="0"/>
      <w:marBottom w:val="0"/>
      <w:divBdr>
        <w:top w:val="none" w:sz="0" w:space="0" w:color="auto"/>
        <w:left w:val="none" w:sz="0" w:space="0" w:color="auto"/>
        <w:bottom w:val="none" w:sz="0" w:space="0" w:color="auto"/>
        <w:right w:val="none" w:sz="0" w:space="0" w:color="auto"/>
      </w:divBdr>
    </w:div>
    <w:div w:id="409431628">
      <w:bodyDiv w:val="1"/>
      <w:marLeft w:val="0"/>
      <w:marRight w:val="0"/>
      <w:marTop w:val="0"/>
      <w:marBottom w:val="0"/>
      <w:divBdr>
        <w:top w:val="none" w:sz="0" w:space="0" w:color="auto"/>
        <w:left w:val="none" w:sz="0" w:space="0" w:color="auto"/>
        <w:bottom w:val="none" w:sz="0" w:space="0" w:color="auto"/>
        <w:right w:val="none" w:sz="0" w:space="0" w:color="auto"/>
      </w:divBdr>
    </w:div>
    <w:div w:id="629170267">
      <w:bodyDiv w:val="1"/>
      <w:marLeft w:val="0"/>
      <w:marRight w:val="0"/>
      <w:marTop w:val="0"/>
      <w:marBottom w:val="0"/>
      <w:divBdr>
        <w:top w:val="none" w:sz="0" w:space="0" w:color="auto"/>
        <w:left w:val="none" w:sz="0" w:space="0" w:color="auto"/>
        <w:bottom w:val="none" w:sz="0" w:space="0" w:color="auto"/>
        <w:right w:val="none" w:sz="0" w:space="0" w:color="auto"/>
      </w:divBdr>
    </w:div>
    <w:div w:id="730929670">
      <w:bodyDiv w:val="1"/>
      <w:marLeft w:val="0"/>
      <w:marRight w:val="0"/>
      <w:marTop w:val="0"/>
      <w:marBottom w:val="0"/>
      <w:divBdr>
        <w:top w:val="none" w:sz="0" w:space="0" w:color="auto"/>
        <w:left w:val="none" w:sz="0" w:space="0" w:color="auto"/>
        <w:bottom w:val="none" w:sz="0" w:space="0" w:color="auto"/>
        <w:right w:val="none" w:sz="0" w:space="0" w:color="auto"/>
      </w:divBdr>
    </w:div>
    <w:div w:id="810097893">
      <w:bodyDiv w:val="1"/>
      <w:marLeft w:val="0"/>
      <w:marRight w:val="0"/>
      <w:marTop w:val="0"/>
      <w:marBottom w:val="0"/>
      <w:divBdr>
        <w:top w:val="none" w:sz="0" w:space="0" w:color="auto"/>
        <w:left w:val="none" w:sz="0" w:space="0" w:color="auto"/>
        <w:bottom w:val="none" w:sz="0" w:space="0" w:color="auto"/>
        <w:right w:val="none" w:sz="0" w:space="0" w:color="auto"/>
      </w:divBdr>
    </w:div>
    <w:div w:id="1027367733">
      <w:bodyDiv w:val="1"/>
      <w:marLeft w:val="0"/>
      <w:marRight w:val="0"/>
      <w:marTop w:val="0"/>
      <w:marBottom w:val="0"/>
      <w:divBdr>
        <w:top w:val="none" w:sz="0" w:space="0" w:color="auto"/>
        <w:left w:val="none" w:sz="0" w:space="0" w:color="auto"/>
        <w:bottom w:val="none" w:sz="0" w:space="0" w:color="auto"/>
        <w:right w:val="none" w:sz="0" w:space="0" w:color="auto"/>
      </w:divBdr>
    </w:div>
    <w:div w:id="1033650819">
      <w:bodyDiv w:val="1"/>
      <w:marLeft w:val="0"/>
      <w:marRight w:val="0"/>
      <w:marTop w:val="0"/>
      <w:marBottom w:val="0"/>
      <w:divBdr>
        <w:top w:val="none" w:sz="0" w:space="0" w:color="auto"/>
        <w:left w:val="none" w:sz="0" w:space="0" w:color="auto"/>
        <w:bottom w:val="none" w:sz="0" w:space="0" w:color="auto"/>
        <w:right w:val="none" w:sz="0" w:space="0" w:color="auto"/>
      </w:divBdr>
    </w:div>
    <w:div w:id="1040085001">
      <w:bodyDiv w:val="1"/>
      <w:marLeft w:val="0"/>
      <w:marRight w:val="0"/>
      <w:marTop w:val="0"/>
      <w:marBottom w:val="0"/>
      <w:divBdr>
        <w:top w:val="none" w:sz="0" w:space="0" w:color="auto"/>
        <w:left w:val="none" w:sz="0" w:space="0" w:color="auto"/>
        <w:bottom w:val="none" w:sz="0" w:space="0" w:color="auto"/>
        <w:right w:val="none" w:sz="0" w:space="0" w:color="auto"/>
      </w:divBdr>
    </w:div>
    <w:div w:id="1108113730">
      <w:bodyDiv w:val="1"/>
      <w:marLeft w:val="0"/>
      <w:marRight w:val="0"/>
      <w:marTop w:val="0"/>
      <w:marBottom w:val="0"/>
      <w:divBdr>
        <w:top w:val="none" w:sz="0" w:space="0" w:color="auto"/>
        <w:left w:val="none" w:sz="0" w:space="0" w:color="auto"/>
        <w:bottom w:val="none" w:sz="0" w:space="0" w:color="auto"/>
        <w:right w:val="none" w:sz="0" w:space="0" w:color="auto"/>
      </w:divBdr>
    </w:div>
    <w:div w:id="1144544198">
      <w:bodyDiv w:val="1"/>
      <w:marLeft w:val="0"/>
      <w:marRight w:val="0"/>
      <w:marTop w:val="0"/>
      <w:marBottom w:val="0"/>
      <w:divBdr>
        <w:top w:val="none" w:sz="0" w:space="0" w:color="auto"/>
        <w:left w:val="none" w:sz="0" w:space="0" w:color="auto"/>
        <w:bottom w:val="none" w:sz="0" w:space="0" w:color="auto"/>
        <w:right w:val="none" w:sz="0" w:space="0" w:color="auto"/>
      </w:divBdr>
    </w:div>
    <w:div w:id="1185052805">
      <w:bodyDiv w:val="1"/>
      <w:marLeft w:val="0"/>
      <w:marRight w:val="0"/>
      <w:marTop w:val="0"/>
      <w:marBottom w:val="0"/>
      <w:divBdr>
        <w:top w:val="none" w:sz="0" w:space="0" w:color="auto"/>
        <w:left w:val="none" w:sz="0" w:space="0" w:color="auto"/>
        <w:bottom w:val="none" w:sz="0" w:space="0" w:color="auto"/>
        <w:right w:val="none" w:sz="0" w:space="0" w:color="auto"/>
      </w:divBdr>
    </w:div>
    <w:div w:id="1291086372">
      <w:bodyDiv w:val="1"/>
      <w:marLeft w:val="0"/>
      <w:marRight w:val="0"/>
      <w:marTop w:val="0"/>
      <w:marBottom w:val="0"/>
      <w:divBdr>
        <w:top w:val="none" w:sz="0" w:space="0" w:color="auto"/>
        <w:left w:val="none" w:sz="0" w:space="0" w:color="auto"/>
        <w:bottom w:val="none" w:sz="0" w:space="0" w:color="auto"/>
        <w:right w:val="none" w:sz="0" w:space="0" w:color="auto"/>
      </w:divBdr>
      <w:divsChild>
        <w:div w:id="328605261">
          <w:marLeft w:val="0"/>
          <w:marRight w:val="0"/>
          <w:marTop w:val="0"/>
          <w:marBottom w:val="0"/>
          <w:divBdr>
            <w:top w:val="none" w:sz="0" w:space="0" w:color="auto"/>
            <w:left w:val="none" w:sz="0" w:space="0" w:color="auto"/>
            <w:bottom w:val="none" w:sz="0" w:space="0" w:color="auto"/>
            <w:right w:val="none" w:sz="0" w:space="0" w:color="auto"/>
          </w:divBdr>
        </w:div>
      </w:divsChild>
    </w:div>
    <w:div w:id="1323123526">
      <w:bodyDiv w:val="1"/>
      <w:marLeft w:val="0"/>
      <w:marRight w:val="0"/>
      <w:marTop w:val="0"/>
      <w:marBottom w:val="0"/>
      <w:divBdr>
        <w:top w:val="none" w:sz="0" w:space="0" w:color="auto"/>
        <w:left w:val="none" w:sz="0" w:space="0" w:color="auto"/>
        <w:bottom w:val="none" w:sz="0" w:space="0" w:color="auto"/>
        <w:right w:val="none" w:sz="0" w:space="0" w:color="auto"/>
      </w:divBdr>
    </w:div>
    <w:div w:id="1395851712">
      <w:bodyDiv w:val="1"/>
      <w:marLeft w:val="0"/>
      <w:marRight w:val="0"/>
      <w:marTop w:val="0"/>
      <w:marBottom w:val="0"/>
      <w:divBdr>
        <w:top w:val="none" w:sz="0" w:space="0" w:color="auto"/>
        <w:left w:val="none" w:sz="0" w:space="0" w:color="auto"/>
        <w:bottom w:val="none" w:sz="0" w:space="0" w:color="auto"/>
        <w:right w:val="none" w:sz="0" w:space="0" w:color="auto"/>
      </w:divBdr>
    </w:div>
    <w:div w:id="1423257502">
      <w:bodyDiv w:val="1"/>
      <w:marLeft w:val="0"/>
      <w:marRight w:val="0"/>
      <w:marTop w:val="0"/>
      <w:marBottom w:val="0"/>
      <w:divBdr>
        <w:top w:val="none" w:sz="0" w:space="0" w:color="auto"/>
        <w:left w:val="none" w:sz="0" w:space="0" w:color="auto"/>
        <w:bottom w:val="none" w:sz="0" w:space="0" w:color="auto"/>
        <w:right w:val="none" w:sz="0" w:space="0" w:color="auto"/>
      </w:divBdr>
    </w:div>
    <w:div w:id="1609655264">
      <w:bodyDiv w:val="1"/>
      <w:marLeft w:val="0"/>
      <w:marRight w:val="0"/>
      <w:marTop w:val="0"/>
      <w:marBottom w:val="0"/>
      <w:divBdr>
        <w:top w:val="none" w:sz="0" w:space="0" w:color="auto"/>
        <w:left w:val="none" w:sz="0" w:space="0" w:color="auto"/>
        <w:bottom w:val="none" w:sz="0" w:space="0" w:color="auto"/>
        <w:right w:val="none" w:sz="0" w:space="0" w:color="auto"/>
      </w:divBdr>
    </w:div>
    <w:div w:id="1837457807">
      <w:bodyDiv w:val="1"/>
      <w:marLeft w:val="0"/>
      <w:marRight w:val="0"/>
      <w:marTop w:val="0"/>
      <w:marBottom w:val="0"/>
      <w:divBdr>
        <w:top w:val="none" w:sz="0" w:space="0" w:color="auto"/>
        <w:left w:val="none" w:sz="0" w:space="0" w:color="auto"/>
        <w:bottom w:val="none" w:sz="0" w:space="0" w:color="auto"/>
        <w:right w:val="none" w:sz="0" w:space="0" w:color="auto"/>
      </w:divBdr>
    </w:div>
    <w:div w:id="1879273750">
      <w:bodyDiv w:val="1"/>
      <w:marLeft w:val="0"/>
      <w:marRight w:val="0"/>
      <w:marTop w:val="0"/>
      <w:marBottom w:val="0"/>
      <w:divBdr>
        <w:top w:val="none" w:sz="0" w:space="0" w:color="auto"/>
        <w:left w:val="none" w:sz="0" w:space="0" w:color="auto"/>
        <w:bottom w:val="none" w:sz="0" w:space="0" w:color="auto"/>
        <w:right w:val="none" w:sz="0" w:space="0" w:color="auto"/>
      </w:divBdr>
    </w:div>
    <w:div w:id="1896506935">
      <w:bodyDiv w:val="1"/>
      <w:marLeft w:val="0"/>
      <w:marRight w:val="0"/>
      <w:marTop w:val="0"/>
      <w:marBottom w:val="0"/>
      <w:divBdr>
        <w:top w:val="none" w:sz="0" w:space="0" w:color="auto"/>
        <w:left w:val="none" w:sz="0" w:space="0" w:color="auto"/>
        <w:bottom w:val="none" w:sz="0" w:space="0" w:color="auto"/>
        <w:right w:val="none" w:sz="0" w:space="0" w:color="auto"/>
      </w:divBdr>
    </w:div>
    <w:div w:id="190390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lberz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C6CB6C-DDA8-4635-BCC4-B6C4C6A15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1848</Words>
  <Characters>10536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На основу члана 30</vt:lpstr>
    </vt:vector>
  </TitlesOfParts>
  <Company>o</Company>
  <LinksUpToDate>false</LinksUpToDate>
  <CharactersWithSpaces>12360</CharactersWithSpaces>
  <SharedDoc>false</SharedDoc>
  <HLinks>
    <vt:vector size="6" baseType="variant">
      <vt:variant>
        <vt:i4>3539042</vt:i4>
      </vt:variant>
      <vt:variant>
        <vt:i4>0</vt:i4>
      </vt:variant>
      <vt:variant>
        <vt:i4>0</vt:i4>
      </vt:variant>
      <vt:variant>
        <vt:i4>5</vt:i4>
      </vt:variant>
      <vt:variant>
        <vt:lpwstr>http://www.blberza.com/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30</dc:title>
  <dc:creator>dkelecevic</dc:creator>
  <cp:lastModifiedBy>Slavica Sladoje</cp:lastModifiedBy>
  <cp:revision>2</cp:revision>
  <cp:lastPrinted>2017-10-02T08:25:00Z</cp:lastPrinted>
  <dcterms:created xsi:type="dcterms:W3CDTF">2019-07-12T10:34:00Z</dcterms:created>
  <dcterms:modified xsi:type="dcterms:W3CDTF">2019-07-12T10:34:00Z</dcterms:modified>
</cp:coreProperties>
</file>